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FD" w:rsidRPr="002D3ED3" w:rsidRDefault="007101FD" w:rsidP="007101FD">
      <w:pPr>
        <w:jc w:val="center"/>
        <w:rPr>
          <w:bCs/>
          <w:sz w:val="20"/>
          <w:szCs w:val="20"/>
        </w:rPr>
      </w:pPr>
      <w:r w:rsidRPr="002D3ED3">
        <w:rPr>
          <w:bCs/>
          <w:sz w:val="20"/>
          <w:szCs w:val="20"/>
        </w:rPr>
        <w:t>ДОГОВОР № _______</w:t>
      </w:r>
    </w:p>
    <w:p w:rsidR="007101FD" w:rsidRPr="002D3ED3" w:rsidRDefault="007101FD" w:rsidP="007101FD">
      <w:pPr>
        <w:ind w:firstLine="284"/>
        <w:jc w:val="center"/>
        <w:rPr>
          <w:bCs/>
          <w:sz w:val="20"/>
          <w:szCs w:val="20"/>
        </w:rPr>
      </w:pPr>
      <w:r w:rsidRPr="002D3ED3">
        <w:rPr>
          <w:bCs/>
          <w:sz w:val="20"/>
          <w:szCs w:val="20"/>
        </w:rPr>
        <w:t>холодного  водоснабжения и водоотведения</w:t>
      </w:r>
    </w:p>
    <w:p w:rsidR="007101FD" w:rsidRPr="002D3ED3" w:rsidRDefault="007101FD" w:rsidP="007101FD">
      <w:pPr>
        <w:ind w:firstLine="284"/>
        <w:rPr>
          <w:sz w:val="20"/>
          <w:szCs w:val="20"/>
        </w:rPr>
      </w:pPr>
    </w:p>
    <w:tbl>
      <w:tblPr>
        <w:tblW w:w="10728" w:type="dxa"/>
        <w:tblInd w:w="-106" w:type="dxa"/>
        <w:tblLook w:val="01E0"/>
      </w:tblPr>
      <w:tblGrid>
        <w:gridCol w:w="5087"/>
        <w:gridCol w:w="5641"/>
      </w:tblGrid>
      <w:tr w:rsidR="007101FD" w:rsidRPr="002D3ED3" w:rsidTr="009F67E3">
        <w:tc>
          <w:tcPr>
            <w:tcW w:w="5087" w:type="dxa"/>
          </w:tcPr>
          <w:p w:rsidR="007101FD" w:rsidRPr="002D3ED3" w:rsidRDefault="007101FD" w:rsidP="009F67E3">
            <w:pPr>
              <w:keepLines/>
              <w:ind w:firstLine="284"/>
              <w:rPr>
                <w:sz w:val="20"/>
                <w:szCs w:val="20"/>
                <w:lang w:val="en-US"/>
              </w:rPr>
            </w:pPr>
            <w:r w:rsidRPr="002D3ED3">
              <w:rPr>
                <w:sz w:val="20"/>
                <w:szCs w:val="20"/>
              </w:rPr>
              <w:t>Код</w:t>
            </w:r>
            <w:r w:rsidRPr="002D3ED3">
              <w:rPr>
                <w:sz w:val="20"/>
                <w:szCs w:val="20"/>
                <w:lang w:val="en-US"/>
              </w:rPr>
              <w:t xml:space="preserve"> </w:t>
            </w:r>
            <w:r w:rsidRPr="002D3ED3">
              <w:rPr>
                <w:sz w:val="20"/>
                <w:szCs w:val="20"/>
              </w:rPr>
              <w:t>исполнителя</w:t>
            </w:r>
            <w:r w:rsidRPr="002D3ED3">
              <w:rPr>
                <w:sz w:val="20"/>
                <w:szCs w:val="20"/>
                <w:lang w:val="en-US"/>
              </w:rPr>
              <w:t xml:space="preserve"> </w:t>
            </w:r>
            <w:r w:rsidRPr="002D3ED3">
              <w:rPr>
                <w:sz w:val="20"/>
                <w:szCs w:val="20"/>
              </w:rPr>
              <w:t>№ ___________</w:t>
            </w:r>
          </w:p>
        </w:tc>
        <w:tc>
          <w:tcPr>
            <w:tcW w:w="5641" w:type="dxa"/>
          </w:tcPr>
          <w:p w:rsidR="007101FD" w:rsidRPr="002D3ED3" w:rsidRDefault="007101FD" w:rsidP="009F67E3">
            <w:pPr>
              <w:keepLines/>
              <w:ind w:firstLine="284"/>
              <w:jc w:val="right"/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 xml:space="preserve">«____» _________ 20___ г. </w:t>
            </w:r>
            <w:r w:rsidRPr="002D3ED3">
              <w:rPr>
                <w:sz w:val="20"/>
                <w:szCs w:val="20"/>
                <w:lang w:val="en-US"/>
              </w:rPr>
              <w:t> </w:t>
            </w:r>
            <w:r w:rsidRPr="002D3ED3">
              <w:rPr>
                <w:sz w:val="20"/>
                <w:szCs w:val="20"/>
              </w:rPr>
              <w:t xml:space="preserve"> </w:t>
            </w:r>
          </w:p>
        </w:tc>
      </w:tr>
    </w:tbl>
    <w:p w:rsidR="007101FD" w:rsidRPr="002D3ED3" w:rsidRDefault="007101FD" w:rsidP="007101FD">
      <w:pPr>
        <w:rPr>
          <w:sz w:val="20"/>
          <w:szCs w:val="20"/>
        </w:rPr>
      </w:pPr>
      <w:r w:rsidRPr="002D3ED3">
        <w:rPr>
          <w:sz w:val="20"/>
          <w:szCs w:val="20"/>
        </w:rPr>
        <w:t xml:space="preserve">    г. Новосибирск </w:t>
      </w:r>
    </w:p>
    <w:p w:rsidR="007101FD" w:rsidRPr="002D3ED3" w:rsidRDefault="007101FD" w:rsidP="007101FD">
      <w:pPr>
        <w:ind w:firstLine="284"/>
        <w:rPr>
          <w:sz w:val="20"/>
          <w:szCs w:val="20"/>
        </w:rPr>
      </w:pPr>
      <w:r w:rsidRPr="002D3ED3">
        <w:rPr>
          <w:sz w:val="20"/>
          <w:szCs w:val="20"/>
        </w:rPr>
        <w:t xml:space="preserve"> </w:t>
      </w:r>
    </w:p>
    <w:p w:rsidR="007101FD" w:rsidRPr="002D3ED3" w:rsidRDefault="007101FD" w:rsidP="007101FD">
      <w:pPr>
        <w:pStyle w:val="a3"/>
        <w:ind w:firstLine="284"/>
      </w:pPr>
      <w:proofErr w:type="gramStart"/>
      <w:r w:rsidRPr="002D3ED3">
        <w:t xml:space="preserve">Муниципальное унитарное предприятие г. Новосибирска "ГОРВОДОКАНАЛ", именуемое в дальнейшем  ресурсоснабжающей организацией, в лице </w:t>
      </w:r>
      <w:r w:rsidR="00856B4D" w:rsidRPr="00181A9A">
        <w:t xml:space="preserve">начальника службы Водосбыт </w:t>
      </w:r>
      <w:proofErr w:type="spellStart"/>
      <w:r w:rsidR="00856B4D" w:rsidRPr="00181A9A">
        <w:t>Ревуки</w:t>
      </w:r>
      <w:proofErr w:type="spellEnd"/>
      <w:r w:rsidR="00856B4D" w:rsidRPr="00181A9A">
        <w:t xml:space="preserve"> Кирилла Тимуровича, действующего на основании доверенности № 134 от 18.02.2020</w:t>
      </w:r>
      <w:r w:rsidRPr="002D3ED3">
        <w:t>, с одной стороны, и</w:t>
      </w:r>
      <w:r w:rsidRPr="002D3ED3">
        <w:rPr>
          <w:bCs/>
        </w:rPr>
        <w:t xml:space="preserve">  __________________, </w:t>
      </w:r>
      <w:r w:rsidRPr="002D3ED3">
        <w:t>именуемое в дальнейшем исполнителем, в лице</w:t>
      </w:r>
      <w:r w:rsidRPr="002D3ED3">
        <w:rPr>
          <w:bCs/>
        </w:rPr>
        <w:t xml:space="preserve"> ___________________________, </w:t>
      </w:r>
      <w:r w:rsidRPr="002D3ED3">
        <w:t>действующего на основании</w:t>
      </w:r>
      <w:r w:rsidRPr="002D3ED3">
        <w:rPr>
          <w:bCs/>
        </w:rPr>
        <w:t xml:space="preserve"> _______________</w:t>
      </w:r>
      <w:r w:rsidRPr="002D3ED3">
        <w:t>,</w:t>
      </w:r>
      <w:r w:rsidRPr="002D3ED3">
        <w:rPr>
          <w:bCs/>
        </w:rPr>
        <w:t xml:space="preserve">  </w:t>
      </w:r>
      <w:r w:rsidRPr="002D3ED3">
        <w:t>с другой стороны, заключили настоящий договор о нижеследующем:</w:t>
      </w:r>
      <w:proofErr w:type="gramEnd"/>
    </w:p>
    <w:p w:rsidR="007101FD" w:rsidRPr="002D3ED3" w:rsidRDefault="007101FD" w:rsidP="007101FD">
      <w:pPr>
        <w:pStyle w:val="a3"/>
        <w:ind w:firstLine="284"/>
      </w:pPr>
    </w:p>
    <w:p w:rsidR="007101FD" w:rsidRPr="002D3ED3" w:rsidRDefault="007101FD" w:rsidP="007101FD">
      <w:pPr>
        <w:pStyle w:val="a5"/>
        <w:ind w:left="0"/>
        <w:jc w:val="center"/>
        <w:rPr>
          <w:bCs/>
          <w:sz w:val="20"/>
          <w:szCs w:val="20"/>
        </w:rPr>
      </w:pPr>
      <w:r w:rsidRPr="002D3ED3">
        <w:rPr>
          <w:bCs/>
          <w:sz w:val="20"/>
          <w:szCs w:val="20"/>
        </w:rPr>
        <w:t>1. Предмет договора</w:t>
      </w:r>
    </w:p>
    <w:p w:rsidR="007101FD" w:rsidRPr="002D3ED3" w:rsidRDefault="007101FD" w:rsidP="007101FD">
      <w:pPr>
        <w:pStyle w:val="a5"/>
        <w:ind w:left="0"/>
        <w:jc w:val="center"/>
        <w:rPr>
          <w:bCs/>
          <w:sz w:val="20"/>
          <w:szCs w:val="20"/>
        </w:rPr>
      </w:pP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1.1. </w:t>
      </w:r>
      <w:proofErr w:type="gramStart"/>
      <w:r w:rsidRPr="002D3ED3">
        <w:rPr>
          <w:rFonts w:eastAsia="Calibri"/>
          <w:sz w:val="20"/>
          <w:szCs w:val="20"/>
        </w:rPr>
        <w:t xml:space="preserve">По настоящему договору </w:t>
      </w:r>
      <w:r w:rsidRPr="002D3ED3">
        <w:rPr>
          <w:sz w:val="20"/>
          <w:szCs w:val="20"/>
        </w:rPr>
        <w:t xml:space="preserve">ресурсоснабжающая организация </w:t>
      </w:r>
      <w:r w:rsidRPr="002D3ED3">
        <w:rPr>
          <w:rFonts w:eastAsia="Calibri"/>
          <w:sz w:val="20"/>
          <w:szCs w:val="20"/>
        </w:rPr>
        <w:t xml:space="preserve">обязуется подавать </w:t>
      </w:r>
      <w:r w:rsidRPr="002D3ED3">
        <w:rPr>
          <w:sz w:val="20"/>
          <w:szCs w:val="20"/>
        </w:rPr>
        <w:t xml:space="preserve">исполнителю </w:t>
      </w:r>
      <w:r w:rsidRPr="002D3ED3">
        <w:rPr>
          <w:rFonts w:eastAsia="Calibri"/>
          <w:sz w:val="20"/>
          <w:szCs w:val="20"/>
        </w:rPr>
        <w:t xml:space="preserve">через присоединенную водопроводную сеть из централизованной системы холодного водоснабжения холодную (питьевую) воду установленного качества и осуществлять прием сточных вод </w:t>
      </w:r>
      <w:r w:rsidRPr="002D3ED3">
        <w:rPr>
          <w:sz w:val="20"/>
          <w:szCs w:val="20"/>
        </w:rPr>
        <w:t>исполнителя</w:t>
      </w:r>
      <w:r w:rsidRPr="002D3ED3">
        <w:rPr>
          <w:rFonts w:eastAsia="Calibri"/>
          <w:sz w:val="20"/>
          <w:szCs w:val="20"/>
        </w:rPr>
        <w:t xml:space="preserve"> от канализационных выпусков в централизованную систему водоотведения и обеспечивать их транспортировку, очистку и сброс в водный объект в целях обеспечения предоставления собственникам и пользователям помещений в многоквартирном доме (потребителям) коммунальных услуг холодного</w:t>
      </w:r>
      <w:proofErr w:type="gramEnd"/>
      <w:r w:rsidRPr="002D3ED3">
        <w:rPr>
          <w:rFonts w:eastAsia="Calibri"/>
          <w:sz w:val="20"/>
          <w:szCs w:val="20"/>
        </w:rPr>
        <w:t xml:space="preserve"> водоснабжения и водоотведения и содержания общего имущества в многоквартирном доме. </w:t>
      </w:r>
      <w:r w:rsidRPr="002D3ED3">
        <w:rPr>
          <w:sz w:val="20"/>
          <w:szCs w:val="20"/>
        </w:rPr>
        <w:t>Исполнитель</w:t>
      </w:r>
      <w:r w:rsidRPr="002D3ED3">
        <w:rPr>
          <w:rFonts w:eastAsia="Calibri"/>
          <w:sz w:val="20"/>
          <w:szCs w:val="20"/>
        </w:rPr>
        <w:t xml:space="preserve"> обязуется оплачивать полученную холодную воду  и отведенные сточные воды, в том числе предназначенные для содержания общего имущества в многоквартирном доме, в сроки, порядке и размере, которые предусмотрены настоящим договором, а также обеспечивать безопасность эксплуатации находящихся в его ведении водопроводных и канализационных сетей и исправность</w:t>
      </w:r>
      <w:r w:rsidRPr="002D3ED3">
        <w:rPr>
          <w:sz w:val="20"/>
          <w:szCs w:val="20"/>
        </w:rPr>
        <w:t xml:space="preserve"> используемых им приборов учета.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Датой начала поставки коммунальных  ресурсов является «__»_______20__г.</w:t>
      </w:r>
    </w:p>
    <w:p w:rsidR="00F06AD7" w:rsidRPr="00C07C08" w:rsidRDefault="00F06AD7" w:rsidP="00F06AD7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Перечень многоквартирных домов, в которые осуществляется поставка </w:t>
      </w:r>
      <w:r w:rsidRPr="00C07C08">
        <w:rPr>
          <w:sz w:val="20"/>
          <w:szCs w:val="20"/>
        </w:rPr>
        <w:t>коммунальных ресурсов по настоящему договору</w:t>
      </w:r>
      <w:r>
        <w:rPr>
          <w:sz w:val="20"/>
          <w:szCs w:val="20"/>
        </w:rPr>
        <w:t xml:space="preserve"> и в отношении которых исполнитель выполняет обязанности по предоставлению коммунальных услуг соответствующего вида и обязанности по содержанию общего имущества многоквартирных домов, приведен </w:t>
      </w:r>
      <w:r w:rsidRPr="00C07C08">
        <w:rPr>
          <w:sz w:val="20"/>
          <w:szCs w:val="20"/>
        </w:rPr>
        <w:t xml:space="preserve">в приложении № 1 «Перечень многоквартирных домов». 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Ресурсоснабжающая организация несет ответственность за качество поставляемых ресурсов на границе раздела водопроводных и канализационных сетей в соответствии с актом разграничения балансовой принадлежности сетей и актом эксплуатационной ответственности сторон.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  <w:shd w:val="clear" w:color="auto" w:fill="FFFFFF"/>
        </w:rPr>
      </w:pPr>
      <w:r w:rsidRPr="002D3ED3">
        <w:rPr>
          <w:sz w:val="20"/>
          <w:szCs w:val="20"/>
        </w:rPr>
        <w:t xml:space="preserve">1.2. Граница раздела балансовой принадлежности по водопроводным и канализационным сетям исполнителя и ресурсоснабжающей организации определяется в соответствии с актом о разграничении балансовой принадлежности </w:t>
      </w:r>
      <w:r w:rsidRPr="002D3ED3">
        <w:rPr>
          <w:sz w:val="20"/>
          <w:szCs w:val="20"/>
          <w:shd w:val="clear" w:color="auto" w:fill="FFFFFF"/>
        </w:rPr>
        <w:t>согласно</w:t>
      </w:r>
      <w:r w:rsidRPr="002D3ED3">
        <w:rPr>
          <w:rStyle w:val="apple-converted-space"/>
          <w:sz w:val="20"/>
          <w:szCs w:val="20"/>
          <w:shd w:val="clear" w:color="auto" w:fill="FFFFFF"/>
        </w:rPr>
        <w:t> </w:t>
      </w:r>
      <w:r w:rsidRPr="002D3ED3">
        <w:rPr>
          <w:sz w:val="20"/>
          <w:szCs w:val="20"/>
        </w:rPr>
        <w:t>приложению № 2.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  <w:shd w:val="clear" w:color="auto" w:fill="FFFFFF"/>
        </w:rPr>
      </w:pPr>
      <w:r w:rsidRPr="002D3ED3">
        <w:rPr>
          <w:sz w:val="20"/>
          <w:szCs w:val="20"/>
        </w:rPr>
        <w:t xml:space="preserve">1.3. Граница раздела эксплуатационной ответственности по водопроводным и канализационным сетям исполнителя и ресурсоснабжающей организации определяется в соответствии с актом эксплуатационной ответственности сторон </w:t>
      </w:r>
      <w:r w:rsidRPr="002D3ED3">
        <w:rPr>
          <w:sz w:val="20"/>
          <w:szCs w:val="20"/>
          <w:shd w:val="clear" w:color="auto" w:fill="FFFFFF"/>
        </w:rPr>
        <w:t>согласно</w:t>
      </w:r>
      <w:r w:rsidRPr="002D3ED3">
        <w:rPr>
          <w:rStyle w:val="apple-converted-space"/>
          <w:sz w:val="20"/>
          <w:szCs w:val="20"/>
          <w:shd w:val="clear" w:color="auto" w:fill="FFFFFF"/>
        </w:rPr>
        <w:t> </w:t>
      </w:r>
      <w:r w:rsidRPr="002D3ED3">
        <w:rPr>
          <w:sz w:val="20"/>
          <w:szCs w:val="20"/>
        </w:rPr>
        <w:t>приложению № 3.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1.4. При исполнении настоящего договора стороны руководствуются: 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- Жилищным кодексом Российской Федерации.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- Федеральным законом от 07.12.2011 г.  № 416-ФЗ «О водоснабжении и водоотведении».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- Правилами,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утвержденными постановлением Правительства Российской Федерации от 14.02.2012 г. № 124 (далее – Правила, обязательные при заключении договоров).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-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г. № 354 (далее Правила предоставления коммунальных услуг).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- Правилами холодного водоснабжения и водоотведения, утвержденными постановлением Правительства Российской Федерации от 29.07.2013 г. № 644.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-  Правилами организации коммерческого учета воды, сточных вод, утвержденными постановлением Правительства Российской Федерации от 04.09.2013 г. № 776 (далее - Правила организации коммерческого учета воды, сточных вод).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- Действующими Правилами технической эксплуатации систем и сооружений коммунального водоснабжения и канализации.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- Требованиями строительных норм и правил (</w:t>
      </w:r>
      <w:proofErr w:type="spellStart"/>
      <w:r w:rsidRPr="002D3ED3">
        <w:rPr>
          <w:sz w:val="20"/>
          <w:szCs w:val="20"/>
        </w:rPr>
        <w:t>СНиП</w:t>
      </w:r>
      <w:proofErr w:type="spellEnd"/>
      <w:r w:rsidRPr="002D3ED3">
        <w:rPr>
          <w:sz w:val="20"/>
          <w:szCs w:val="20"/>
        </w:rPr>
        <w:t>).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- Всеми действующими нормативными документами, отно</w:t>
      </w:r>
      <w:r w:rsidRPr="002D3ED3">
        <w:rPr>
          <w:sz w:val="20"/>
          <w:szCs w:val="20"/>
        </w:rPr>
        <w:softHyphen/>
        <w:t>сящимися к предмету договора.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center"/>
        <w:rPr>
          <w:bCs/>
          <w:sz w:val="20"/>
          <w:szCs w:val="20"/>
        </w:rPr>
      </w:pPr>
      <w:r w:rsidRPr="002D3ED3">
        <w:rPr>
          <w:bCs/>
          <w:sz w:val="20"/>
          <w:szCs w:val="20"/>
        </w:rPr>
        <w:t>2. Права и обязанности сторон</w:t>
      </w:r>
    </w:p>
    <w:p w:rsidR="007101FD" w:rsidRPr="002D3ED3" w:rsidRDefault="007101FD" w:rsidP="007101FD">
      <w:pPr>
        <w:jc w:val="center"/>
        <w:rPr>
          <w:bCs/>
          <w:sz w:val="20"/>
          <w:szCs w:val="20"/>
        </w:rPr>
      </w:pPr>
    </w:p>
    <w:p w:rsidR="007101FD" w:rsidRPr="002D3ED3" w:rsidRDefault="007101FD" w:rsidP="007101FD">
      <w:pPr>
        <w:ind w:firstLine="284"/>
        <w:jc w:val="both"/>
        <w:rPr>
          <w:bCs/>
          <w:sz w:val="20"/>
          <w:szCs w:val="20"/>
        </w:rPr>
      </w:pPr>
      <w:r w:rsidRPr="002D3ED3">
        <w:rPr>
          <w:bCs/>
          <w:sz w:val="20"/>
          <w:szCs w:val="20"/>
        </w:rPr>
        <w:t>2.1. Ресурсоснабжающая организация  обязана: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2.1.1. Обеспечивать подачу исполнителю</w:t>
      </w:r>
      <w:r w:rsidRPr="002D3ED3">
        <w:rPr>
          <w:bCs/>
          <w:sz w:val="20"/>
          <w:szCs w:val="20"/>
        </w:rPr>
        <w:t xml:space="preserve"> </w:t>
      </w:r>
      <w:r w:rsidRPr="002D3ED3">
        <w:rPr>
          <w:sz w:val="20"/>
          <w:szCs w:val="20"/>
        </w:rPr>
        <w:t xml:space="preserve">холодной воды в бесперебойном круглосуточном режиме,  отвечающей параметрам питьевого качества, установленным </w:t>
      </w:r>
      <w:proofErr w:type="spellStart"/>
      <w:r w:rsidR="00E94894" w:rsidRPr="00E94894">
        <w:rPr>
          <w:sz w:val="20"/>
          <w:szCs w:val="20"/>
        </w:rPr>
        <w:t>СанПиН</w:t>
      </w:r>
      <w:proofErr w:type="spellEnd"/>
      <w:r w:rsidR="00E94894" w:rsidRPr="00E94894">
        <w:rPr>
          <w:sz w:val="20"/>
          <w:szCs w:val="20"/>
        </w:rPr>
        <w:t xml:space="preserve"> 2.1.3684-21</w:t>
      </w:r>
      <w:r w:rsidR="00E94894" w:rsidRPr="002D3ED3">
        <w:rPr>
          <w:sz w:val="20"/>
          <w:szCs w:val="20"/>
        </w:rPr>
        <w:t xml:space="preserve"> </w:t>
      </w:r>
      <w:r w:rsidRPr="002D3ED3">
        <w:rPr>
          <w:sz w:val="20"/>
          <w:szCs w:val="20"/>
        </w:rPr>
        <w:t>и иным требованиям законодательства Российской Федерации, в объеме фактического потребления.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lastRenderedPageBreak/>
        <w:t xml:space="preserve">2.1.2. Осуществлять отведение сточных вод исполнителя в бесперебойном круглосуточном режиме в объеме фактического отведения. 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2.1.3. </w:t>
      </w:r>
      <w:proofErr w:type="gramStart"/>
      <w:r w:rsidRPr="002D3ED3">
        <w:rPr>
          <w:sz w:val="20"/>
          <w:szCs w:val="20"/>
        </w:rPr>
        <w:t xml:space="preserve">Обеспечивать установленные законодательством Российской Федерации показатели качества коммунальных ресурсов, объем и качество которых должны позволять исполнителю </w:t>
      </w:r>
      <w:r w:rsidRPr="002D3ED3">
        <w:rPr>
          <w:sz w:val="20"/>
          <w:szCs w:val="20"/>
          <w:shd w:val="clear" w:color="auto" w:fill="FFFFFF"/>
        </w:rPr>
        <w:t>обеспечить надлежащее содержание общего имущества в многоквартирном доме, а также предоставление коммунальных услуг потребителям в соответствии с требованиями, предусмотренными</w:t>
      </w:r>
      <w:r w:rsidRPr="002D3ED3">
        <w:rPr>
          <w:rStyle w:val="apple-converted-space"/>
          <w:sz w:val="20"/>
          <w:szCs w:val="20"/>
          <w:shd w:val="clear" w:color="auto" w:fill="FFFFFF"/>
        </w:rPr>
        <w:t> </w:t>
      </w:r>
      <w:r w:rsidRPr="002D3ED3">
        <w:rPr>
          <w:sz w:val="20"/>
          <w:szCs w:val="20"/>
        </w:rPr>
        <w:t>Правилами предоставления коммунальных услуг</w:t>
      </w:r>
      <w:r w:rsidRPr="002D3ED3">
        <w:rPr>
          <w:sz w:val="20"/>
          <w:szCs w:val="20"/>
          <w:shd w:val="clear" w:color="auto" w:fill="FFFFFF"/>
        </w:rPr>
        <w:t>, и соответствовать условиям подключения (техническим условиям присоединения) многоквартирных домов</w:t>
      </w:r>
      <w:r w:rsidRPr="002D3ED3">
        <w:rPr>
          <w:sz w:val="20"/>
          <w:szCs w:val="20"/>
        </w:rPr>
        <w:t xml:space="preserve"> к централизованным сетям инженерно-технического обеспечения.</w:t>
      </w:r>
      <w:proofErr w:type="gramEnd"/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2.1.4. Поддерживать на централизованных сетях инженерно-технического обеспечения  давление не менее 10 метров водяного столба для 1-этажных многоквартирных домов, 14 метров водяного столба для 2-этажных многоквартирных домов, 18 метров водяного столба для 3-этажных многоквартирных домов, 22 метра водяного столба для 4-этажных многоквартирных домов, 26 метров водяного столба для 5-этажных многоквартирных  домов. Для многоквартирных  домов более 5 этажей гарантированное давление в централизованных сетях инженерно-технического обеспечения   10 метров водяного столба. При дефиците в городе холодной воды ресурсоснабжающая организация по согласованию с мэрией города Новосибирска может вводить суточный график поддержания гарантированного минимального давления в централизованных системах холодного водоснабжения, при этом в остальное время суток давление может быть </w:t>
      </w:r>
      <w:proofErr w:type="gramStart"/>
      <w:r w:rsidRPr="002D3ED3">
        <w:rPr>
          <w:sz w:val="20"/>
          <w:szCs w:val="20"/>
        </w:rPr>
        <w:t>ниже указанного</w:t>
      </w:r>
      <w:proofErr w:type="gramEnd"/>
      <w:r w:rsidRPr="002D3ED3">
        <w:rPr>
          <w:sz w:val="20"/>
          <w:szCs w:val="20"/>
        </w:rPr>
        <w:t xml:space="preserve"> минимального значения. 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Допускаются перерывы в водоснабжении исполнителя при проведении на централизованных системах холодного водоснабжения профилактических и ремонтных работ, а также в случаях, предусмотренных нормативными правовыми актами Российской Федерации и настоящим договором.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2.1.5. Обеспечивать эксплуатацию водопроводных и канализационных сетей, принадлежащих ресурсоснабжающей организации на законном основании и находящихся в границах ее эксплуатационной ответственности, согласно требованиям нормативно-технических документов. 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2.1.6. </w:t>
      </w:r>
      <w:proofErr w:type="gramStart"/>
      <w:r w:rsidRPr="002D3ED3">
        <w:rPr>
          <w:sz w:val="20"/>
          <w:szCs w:val="20"/>
        </w:rPr>
        <w:t>С даты выявления</w:t>
      </w:r>
      <w:proofErr w:type="gramEnd"/>
      <w:r w:rsidRPr="002D3ED3">
        <w:rPr>
          <w:sz w:val="20"/>
          <w:szCs w:val="20"/>
        </w:rPr>
        <w:t xml:space="preserve"> несоответствия показателей питьевой воды, характеризующих ее безопасность, требованиям законодательства Российской Федерации незамедлительно извещать об этом исполнителя в порядке, предусмотренном законодательством Российской Федерации.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2.1.7. Предоставлять исполнителю информацию в соответствии со стандартами раскрытия информации в порядке, предусмотренном законодательством Российской Федерации.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2.1.8. При участии исполнителя, если иное не предусмотрено Правилами организации коммерческого учета воды, сточных вод, осуществлять допуск к эксплуатации коллективных (</w:t>
      </w:r>
      <w:proofErr w:type="spellStart"/>
      <w:r w:rsidRPr="002D3ED3">
        <w:rPr>
          <w:sz w:val="20"/>
          <w:szCs w:val="20"/>
        </w:rPr>
        <w:t>общедомовых</w:t>
      </w:r>
      <w:proofErr w:type="spellEnd"/>
      <w:r w:rsidRPr="002D3ED3">
        <w:rPr>
          <w:sz w:val="20"/>
          <w:szCs w:val="20"/>
        </w:rPr>
        <w:t>) приборов учета, узлов учета, устройств и сооружений, предназначенных для подключения (технологического присоединения) к централизованным системам холодного водоснабжения и водоотведения.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2.1.9. Опломбировать исполнителю коллективные (</w:t>
      </w:r>
      <w:proofErr w:type="spellStart"/>
      <w:r w:rsidRPr="002D3ED3">
        <w:rPr>
          <w:sz w:val="20"/>
          <w:szCs w:val="20"/>
        </w:rPr>
        <w:t>общедомовые</w:t>
      </w:r>
      <w:proofErr w:type="spellEnd"/>
      <w:r w:rsidRPr="002D3ED3">
        <w:rPr>
          <w:sz w:val="20"/>
          <w:szCs w:val="20"/>
        </w:rPr>
        <w:t>) приборы учета холодной воды и сточных вод без взимания  платы, за исключением случаев, предусмотренных Правилами организации коммерческого учета воды, сточных вод,  при которых взимается плата за опломбирование приборов учета.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2.1.10. Принимать необходимые меры по своевременной ликвидации аварий и повреждений на централизованных системах холодного водоснабжения и водоотведения, принадлежащих ресурсоснабжающей организации на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Российской Федерации. 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2.1.11. Обеспечивать установку на централизованных системах холодного водоснабжения, принадлежащих ресурсоснабжающей организации на законном основании, указателей пожарных гидрантов в соответствии  требованиями норм противопожарной безопасности.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2.1.12. </w:t>
      </w:r>
      <w:proofErr w:type="gramStart"/>
      <w:r w:rsidRPr="002D3ED3">
        <w:rPr>
          <w:sz w:val="20"/>
          <w:szCs w:val="20"/>
        </w:rPr>
        <w:t>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водопроводных сетях ресурсоснабжающей организации.</w:t>
      </w:r>
      <w:proofErr w:type="gramEnd"/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2.1.13. Осуществлять организацию и эксплуатацию зон санитарной охраны источников питьевого  водоснабжения в соответствии с законодательством Российской Федерации о санитарно-эпидемиологическом благополучии населения.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2.1.14. Уведомлять исполнителя о графиках и сроках проведения планово-предупредительного ремонта водопроводных и канализационных сетей, через которые осуществляется холодное водоснабжение и водоотведение. О плановых отключениях  ресурсоснабжающая организация ставит в известность исполнителя за сутки до отключения, при проведении аварийных работ - немедленно.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2.1.15. </w:t>
      </w:r>
      <w:proofErr w:type="gramStart"/>
      <w:r w:rsidRPr="002D3ED3">
        <w:rPr>
          <w:sz w:val="20"/>
          <w:szCs w:val="20"/>
        </w:rPr>
        <w:t>В течение 5 дней со дня получения от исполнителя актов, фиксирующих показания коллективных (</w:t>
      </w:r>
      <w:proofErr w:type="spellStart"/>
      <w:r w:rsidRPr="002D3ED3">
        <w:rPr>
          <w:sz w:val="20"/>
          <w:szCs w:val="20"/>
        </w:rPr>
        <w:t>общедомовых</w:t>
      </w:r>
      <w:proofErr w:type="spellEnd"/>
      <w:r w:rsidRPr="002D3ED3">
        <w:rPr>
          <w:sz w:val="20"/>
          <w:szCs w:val="20"/>
        </w:rPr>
        <w:t xml:space="preserve">) приборов учета на момент прекращения обязательств исполнителя </w:t>
      </w:r>
      <w:r w:rsidRPr="002D3ED3">
        <w:rPr>
          <w:sz w:val="20"/>
          <w:szCs w:val="20"/>
          <w:shd w:val="clear" w:color="auto" w:fill="FFFFFF"/>
        </w:rPr>
        <w:t>по содержанию общего имущества в многоквартирном доме и (или) предоставлению потребителю коммунальных услуг</w:t>
      </w:r>
      <w:r w:rsidRPr="002D3ED3">
        <w:rPr>
          <w:sz w:val="20"/>
          <w:szCs w:val="20"/>
        </w:rPr>
        <w:t>, в том числе в связи с исключением сведений о многоквартирном доме из реестра лицензий субъекта Российской Федерации или в связи с прекращением или аннулированием лицензии исполнителя</w:t>
      </w:r>
      <w:proofErr w:type="gramEnd"/>
      <w:r w:rsidRPr="002D3ED3">
        <w:rPr>
          <w:sz w:val="20"/>
          <w:szCs w:val="20"/>
        </w:rPr>
        <w:t xml:space="preserve"> на осуществление предпринимательской деятельности по управлению многоквартирными домами, возвратить исполнителю подписанный со своей стороны указанный акт.</w:t>
      </w:r>
    </w:p>
    <w:p w:rsidR="002D3ED3" w:rsidRPr="00DE049A" w:rsidRDefault="007101FD" w:rsidP="00DE049A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2.1.16. Обеспечивать конфиденциальность переданных исполнителем персональных данных потребителей, доступ к которым возник у ресурсоснабжающей организации в рамках исполнения обязательств по настоящему договору, а также безопасность персональных данных при их обработке и хранении. Ресурсоснабжающая организация не вправе </w:t>
      </w:r>
      <w:r w:rsidRPr="002D3ED3">
        <w:rPr>
          <w:sz w:val="20"/>
          <w:szCs w:val="20"/>
        </w:rPr>
        <w:lastRenderedPageBreak/>
        <w:t xml:space="preserve">передавать третьим лицам, за исключением судебных органов, персональные данные потребителей без письменного согласия исполнителя. </w:t>
      </w:r>
    </w:p>
    <w:p w:rsidR="007101FD" w:rsidRPr="002D3ED3" w:rsidRDefault="007101FD" w:rsidP="007101FD">
      <w:pPr>
        <w:ind w:firstLine="284"/>
        <w:jc w:val="both"/>
        <w:rPr>
          <w:bCs/>
          <w:sz w:val="20"/>
          <w:szCs w:val="20"/>
        </w:rPr>
      </w:pPr>
      <w:r w:rsidRPr="002D3ED3">
        <w:rPr>
          <w:bCs/>
          <w:sz w:val="20"/>
          <w:szCs w:val="20"/>
        </w:rPr>
        <w:t>2.2. Ресурсоснабжающая организация  вправе: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2.2.1. Осуществлять </w:t>
      </w:r>
      <w:proofErr w:type="gramStart"/>
      <w:r w:rsidRPr="002D3ED3">
        <w:rPr>
          <w:sz w:val="20"/>
          <w:szCs w:val="20"/>
        </w:rPr>
        <w:t>контроль за</w:t>
      </w:r>
      <w:proofErr w:type="gramEnd"/>
      <w:r w:rsidRPr="002D3ED3">
        <w:rPr>
          <w:sz w:val="20"/>
          <w:szCs w:val="20"/>
        </w:rPr>
        <w:t xml:space="preserve"> правильностью учета объемов поданной холодной воды и учета объемов отведенных сточных вод.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2.2.2. Участвовать в проводимых исполнителем проверках достоверности представленных потребителями сведений о показаниях комнатных приборов учета, индивидуальных, общих (квартирных) приборов учета и (или) проверки их состояния.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2.2.3.</w:t>
      </w:r>
      <w:r w:rsidRPr="002D3ED3">
        <w:rPr>
          <w:bCs/>
          <w:sz w:val="20"/>
          <w:szCs w:val="20"/>
        </w:rPr>
        <w:t xml:space="preserve"> </w:t>
      </w:r>
      <w:r w:rsidRPr="002D3ED3">
        <w:rPr>
          <w:sz w:val="20"/>
          <w:szCs w:val="20"/>
        </w:rPr>
        <w:t xml:space="preserve">Осуществлять </w:t>
      </w:r>
      <w:proofErr w:type="gramStart"/>
      <w:r w:rsidRPr="002D3ED3">
        <w:rPr>
          <w:sz w:val="20"/>
          <w:szCs w:val="20"/>
        </w:rPr>
        <w:t>контроль за</w:t>
      </w:r>
      <w:proofErr w:type="gramEnd"/>
      <w:r w:rsidRPr="002D3ED3">
        <w:rPr>
          <w:sz w:val="20"/>
          <w:szCs w:val="20"/>
        </w:rPr>
        <w:t xml:space="preserve"> наличием самовольного пользования и (или) самовольного подключения исполнителя к централизованным системам холодного водоснабжения и водоотведения и принимать меры по предотвращению самовольного пользования и (или) самовольного подключения к централизованным системам холодного водоснабжения и водоотведения.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sz w:val="20"/>
          <w:szCs w:val="20"/>
        </w:rPr>
        <w:t>2.2.4. Временно прекращать или ограничивать холодное водоснабжение и (или) водоотведение в случаях, предусмотренных законодательством Российской Федерации.</w:t>
      </w:r>
      <w:r w:rsidRPr="002D3ED3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2D3ED3">
        <w:rPr>
          <w:rFonts w:eastAsiaTheme="minorHAnsi"/>
          <w:sz w:val="20"/>
          <w:szCs w:val="20"/>
          <w:lang w:eastAsia="en-US"/>
        </w:rPr>
        <w:t xml:space="preserve">Порядок </w:t>
      </w:r>
      <w:r w:rsidRPr="002D3ED3">
        <w:rPr>
          <w:sz w:val="20"/>
          <w:szCs w:val="20"/>
        </w:rPr>
        <w:t xml:space="preserve">временного прекращения или ограничения холодного водоснабжения и (или) водоотведения, а также ответственность сторон за нарушение этого порядка </w:t>
      </w:r>
      <w:r w:rsidRPr="002D3ED3">
        <w:rPr>
          <w:rFonts w:eastAsiaTheme="minorHAnsi"/>
          <w:sz w:val="20"/>
          <w:szCs w:val="20"/>
          <w:lang w:eastAsia="en-US"/>
        </w:rPr>
        <w:t xml:space="preserve">определяется в соответствии с нормативными правовыми актами в сфере </w:t>
      </w:r>
      <w:proofErr w:type="spellStart"/>
      <w:r w:rsidRPr="002D3ED3">
        <w:rPr>
          <w:rFonts w:eastAsiaTheme="minorHAnsi"/>
          <w:sz w:val="20"/>
          <w:szCs w:val="20"/>
          <w:lang w:eastAsia="en-US"/>
        </w:rPr>
        <w:t>ресурсоснабжения</w:t>
      </w:r>
      <w:proofErr w:type="spellEnd"/>
      <w:r w:rsidRPr="002D3ED3">
        <w:rPr>
          <w:rFonts w:eastAsiaTheme="minorHAnsi"/>
          <w:sz w:val="20"/>
          <w:szCs w:val="20"/>
          <w:lang w:eastAsia="en-US"/>
        </w:rPr>
        <w:t xml:space="preserve"> с учетом требований, предусмотренных Правилами предоставления коммунальных услуг, и исключает возможность приостановления или ограничения предоставления коммунальных услуг потребителям, добросовестно исполняющим свои обязательства по оплате коммунальных услуг.</w:t>
      </w:r>
      <w:proofErr w:type="gramEnd"/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2.2.5. Иметь беспрепятственный доступ к водопроводным и канализационным сетям, местам отбора проб воды и коллективным (</w:t>
      </w:r>
      <w:proofErr w:type="spellStart"/>
      <w:r w:rsidRPr="002D3ED3">
        <w:rPr>
          <w:sz w:val="20"/>
          <w:szCs w:val="20"/>
        </w:rPr>
        <w:t>общедомовым</w:t>
      </w:r>
      <w:proofErr w:type="spellEnd"/>
      <w:r w:rsidRPr="002D3ED3">
        <w:rPr>
          <w:sz w:val="20"/>
          <w:szCs w:val="20"/>
        </w:rPr>
        <w:t xml:space="preserve">) приборам учета холодной воды и сточных вод исполнителя в порядке, предусмотренном настоящим договором. </w:t>
      </w:r>
    </w:p>
    <w:p w:rsidR="007101FD" w:rsidRPr="002D3ED3" w:rsidRDefault="007101FD" w:rsidP="007101FD">
      <w:pPr>
        <w:ind w:firstLine="284"/>
        <w:jc w:val="both"/>
        <w:rPr>
          <w:bCs/>
          <w:sz w:val="20"/>
          <w:szCs w:val="20"/>
        </w:rPr>
      </w:pPr>
      <w:r w:rsidRPr="002D3ED3">
        <w:rPr>
          <w:sz w:val="20"/>
          <w:szCs w:val="20"/>
        </w:rPr>
        <w:t>2.2.6. Инициировать проведение сверки расчетов по настоящему договору.</w:t>
      </w:r>
    </w:p>
    <w:p w:rsidR="007101FD" w:rsidRPr="002D3ED3" w:rsidRDefault="007101FD" w:rsidP="007101FD">
      <w:pPr>
        <w:ind w:firstLine="284"/>
        <w:jc w:val="both"/>
        <w:rPr>
          <w:bCs/>
          <w:sz w:val="20"/>
          <w:szCs w:val="20"/>
        </w:rPr>
      </w:pPr>
      <w:r w:rsidRPr="002D3ED3">
        <w:rPr>
          <w:bCs/>
          <w:sz w:val="20"/>
          <w:szCs w:val="20"/>
        </w:rPr>
        <w:t>2.3. Исполнитель обязан:</w:t>
      </w:r>
    </w:p>
    <w:p w:rsidR="00E94894" w:rsidRPr="002D3ED3" w:rsidRDefault="00E94894" w:rsidP="00E94894">
      <w:pPr>
        <w:ind w:firstLine="284"/>
        <w:jc w:val="both"/>
        <w:rPr>
          <w:sz w:val="20"/>
          <w:szCs w:val="20"/>
        </w:rPr>
      </w:pPr>
      <w:r w:rsidRPr="00E94894">
        <w:rPr>
          <w:sz w:val="20"/>
          <w:szCs w:val="20"/>
        </w:rPr>
        <w:t>2.3.1. Обеспечивать эксплуатацию водопроводных и канализационных сетей, принадлежащих исполнителю или находящихся в границах (зоне) его эксплуатационной ответственности, согласно требованиям нормативно-технических документов.</w:t>
      </w:r>
      <w:r w:rsidRPr="00E94894">
        <w:rPr>
          <w:bCs/>
          <w:sz w:val="20"/>
          <w:szCs w:val="20"/>
        </w:rPr>
        <w:t xml:space="preserve"> Осуществлять контроль качества коммунальных ресурсов и непрерывности их подачи  на границе раздела внутридомовых инженерных систем и централизованных сетей инженерно-технического обеспечения.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2.3.2.  Обеспечивать эксплуатацию коллективных (</w:t>
      </w:r>
      <w:proofErr w:type="spellStart"/>
      <w:r w:rsidRPr="002D3ED3">
        <w:rPr>
          <w:sz w:val="20"/>
          <w:szCs w:val="20"/>
        </w:rPr>
        <w:t>общедомовых</w:t>
      </w:r>
      <w:proofErr w:type="spellEnd"/>
      <w:r w:rsidRPr="002D3ED3">
        <w:rPr>
          <w:sz w:val="20"/>
          <w:szCs w:val="20"/>
        </w:rPr>
        <w:t xml:space="preserve">) приборов учета холодной воды и сточных вод в соответствии с технической документацией и Правилами организации коммерческого учета воды, сточных вод. 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2.3.3. </w:t>
      </w:r>
      <w:proofErr w:type="gramStart"/>
      <w:r w:rsidRPr="002D3ED3">
        <w:rPr>
          <w:sz w:val="20"/>
          <w:szCs w:val="20"/>
        </w:rPr>
        <w:t>Обеспечивать сохранность пломб и знаков поверки на коллективных (</w:t>
      </w:r>
      <w:proofErr w:type="spellStart"/>
      <w:r w:rsidRPr="002D3ED3">
        <w:rPr>
          <w:sz w:val="20"/>
          <w:szCs w:val="20"/>
        </w:rPr>
        <w:t>общедомовых</w:t>
      </w:r>
      <w:proofErr w:type="spellEnd"/>
      <w:r w:rsidRPr="002D3ED3">
        <w:rPr>
          <w:sz w:val="20"/>
          <w:szCs w:val="20"/>
        </w:rPr>
        <w:t>) приборах учета, узлах учета, задвижках обводной линии, пожарных гидрантах, задвижках и других устройствах, находящихся в границах его эксплуатационной ответственности, соблюдать температурный режим в помещении, где расположен узел учета холодной воды (не менее +5 °C), обеспечивать защиту такого помещения от несанкционированного проникновения, попадания грунтовых, талых и дождевых вод, вредных химических веществ, гидроизоляцию</w:t>
      </w:r>
      <w:proofErr w:type="gramEnd"/>
      <w:r w:rsidRPr="002D3ED3">
        <w:rPr>
          <w:sz w:val="20"/>
          <w:szCs w:val="20"/>
        </w:rPr>
        <w:t xml:space="preserve"> </w:t>
      </w:r>
      <w:proofErr w:type="gramStart"/>
      <w:r w:rsidRPr="002D3ED3">
        <w:rPr>
          <w:sz w:val="20"/>
          <w:szCs w:val="20"/>
        </w:rPr>
        <w:t>помещения, где расположен узел учета холодной воды, и помещений, где проходят водопроводные сети, от иных помещений, содержать указанные помещения в чистоте, а также не допускать хранения предметов, препятствующих доступу к узлам и приборам учета холодной воды и сточных вод, механических, химических, электромагнитных или иных воздействий, которые могут искажать показания приборов учета.</w:t>
      </w:r>
      <w:proofErr w:type="gramEnd"/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2.3.4. Обеспечивать учет принятой холодной воды и отводимых сточных вод в соответствии с Правилами, обязательными при заключении договоров и Правилами организации коммерческого учета воды, сточных вод.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2.3.5. Ежемесячно снимать показания коллективных (</w:t>
      </w:r>
      <w:proofErr w:type="spellStart"/>
      <w:r w:rsidRPr="002D3ED3">
        <w:rPr>
          <w:sz w:val="20"/>
          <w:szCs w:val="20"/>
        </w:rPr>
        <w:t>общедомовых</w:t>
      </w:r>
      <w:proofErr w:type="spellEnd"/>
      <w:r w:rsidRPr="002D3ED3">
        <w:rPr>
          <w:sz w:val="20"/>
          <w:szCs w:val="20"/>
        </w:rPr>
        <w:t>) приборов учета</w:t>
      </w:r>
      <w:r w:rsidRPr="002D3ED3">
        <w:rPr>
          <w:sz w:val="20"/>
          <w:szCs w:val="20"/>
          <w:shd w:val="clear" w:color="auto" w:fill="FFFFFF"/>
        </w:rPr>
        <w:t xml:space="preserve"> в период с 23-го по 25-е число текущего месяца и заносить полученные показания в журнал учета показаний коллективных (</w:t>
      </w:r>
      <w:proofErr w:type="spellStart"/>
      <w:r w:rsidRPr="002D3ED3">
        <w:rPr>
          <w:sz w:val="20"/>
          <w:szCs w:val="20"/>
          <w:shd w:val="clear" w:color="auto" w:fill="FFFFFF"/>
        </w:rPr>
        <w:t>общедомовых</w:t>
      </w:r>
      <w:proofErr w:type="spellEnd"/>
      <w:r w:rsidRPr="002D3ED3">
        <w:rPr>
          <w:sz w:val="20"/>
          <w:szCs w:val="20"/>
          <w:shd w:val="clear" w:color="auto" w:fill="FFFFFF"/>
        </w:rPr>
        <w:t>) приборов учета</w:t>
      </w:r>
      <w:r w:rsidRPr="002D3ED3">
        <w:rPr>
          <w:sz w:val="20"/>
          <w:szCs w:val="20"/>
        </w:rPr>
        <w:t>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2.3.6. Передавать ресурсоснабжающей организации показания коллективных (</w:t>
      </w:r>
      <w:proofErr w:type="spellStart"/>
      <w:r w:rsidRPr="002D3ED3">
        <w:rPr>
          <w:sz w:val="20"/>
          <w:szCs w:val="20"/>
        </w:rPr>
        <w:t>общедомовых</w:t>
      </w:r>
      <w:proofErr w:type="spellEnd"/>
      <w:r w:rsidRPr="002D3ED3">
        <w:rPr>
          <w:sz w:val="20"/>
          <w:szCs w:val="20"/>
        </w:rPr>
        <w:t>) приборов учета и иную информацию, используемую для определения объемов поставляемых по настоящему договору коммунальных ресурсов, в порядке и сроки, которые предусмотрены настоящим договором.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2.3.7. В случае отсутствия на момент заключения настоящего договора коллективных (</w:t>
      </w:r>
      <w:proofErr w:type="spellStart"/>
      <w:r w:rsidRPr="002D3ED3">
        <w:rPr>
          <w:sz w:val="20"/>
          <w:szCs w:val="20"/>
        </w:rPr>
        <w:t>общедомовых</w:t>
      </w:r>
      <w:proofErr w:type="spellEnd"/>
      <w:r w:rsidRPr="002D3ED3">
        <w:rPr>
          <w:sz w:val="20"/>
          <w:szCs w:val="20"/>
        </w:rPr>
        <w:t>) приборов учета холодной воды, установить коллективные (</w:t>
      </w:r>
      <w:proofErr w:type="spellStart"/>
      <w:r w:rsidRPr="002D3ED3">
        <w:rPr>
          <w:sz w:val="20"/>
          <w:szCs w:val="20"/>
        </w:rPr>
        <w:t>общедомовые</w:t>
      </w:r>
      <w:proofErr w:type="spellEnd"/>
      <w:r w:rsidRPr="002D3ED3">
        <w:rPr>
          <w:sz w:val="20"/>
          <w:szCs w:val="20"/>
        </w:rPr>
        <w:t>) приборы учета холодной воды в течение 60 дней со дня заключения настоящего договора и обеспечить допуск приборов к эксплуатации в соответствии с Правилами организации коммерческого учета воды, сточных вод.</w:t>
      </w:r>
    </w:p>
    <w:p w:rsidR="007101FD" w:rsidRPr="002D3ED3" w:rsidRDefault="007101FD" w:rsidP="007101F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sz w:val="20"/>
          <w:szCs w:val="20"/>
        </w:rPr>
        <w:t xml:space="preserve">      </w:t>
      </w:r>
      <w:proofErr w:type="gramStart"/>
      <w:r w:rsidRPr="002D3ED3">
        <w:rPr>
          <w:sz w:val="20"/>
          <w:szCs w:val="20"/>
        </w:rPr>
        <w:t xml:space="preserve">При не установке коллективного (общедомового) прибора учета холодной воды в установленный договором срок обеспечить в соответствии с Федеральным законом от 23.11.2009 г. № 261-ФЗ </w:t>
      </w:r>
      <w:r w:rsidRPr="002D3ED3">
        <w:rPr>
          <w:rFonts w:eastAsiaTheme="minorHAnsi"/>
          <w:sz w:val="20"/>
          <w:szCs w:val="20"/>
          <w:lang w:eastAsia="en-US"/>
        </w:rPr>
        <w:t xml:space="preserve">"Об энергосбережении и о повышении энергетической эффективности и о внесении изменений в отдельные законодательные акты Российской Федерации" </w:t>
      </w:r>
      <w:r w:rsidRPr="002D3ED3">
        <w:rPr>
          <w:sz w:val="20"/>
          <w:szCs w:val="20"/>
        </w:rPr>
        <w:t>ресурсоснабжающей организации доступ для выполнения работ по его установке, принять результат и уплатить понесенные ресурсоснабжающей организацией связанные с этим расходы.</w:t>
      </w:r>
      <w:proofErr w:type="gramEnd"/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2.3.8. </w:t>
      </w:r>
      <w:proofErr w:type="gramStart"/>
      <w:r w:rsidRPr="002D3ED3">
        <w:rPr>
          <w:sz w:val="20"/>
          <w:szCs w:val="20"/>
        </w:rPr>
        <w:t>Предоставлять ресурсоснабжающей организации  возможность подключения коллективных (</w:t>
      </w:r>
      <w:proofErr w:type="spellStart"/>
      <w:r w:rsidRPr="002D3ED3">
        <w:rPr>
          <w:sz w:val="20"/>
          <w:szCs w:val="20"/>
        </w:rPr>
        <w:t>общедомовых</w:t>
      </w:r>
      <w:proofErr w:type="spellEnd"/>
      <w:r w:rsidRPr="002D3ED3">
        <w:rPr>
          <w:sz w:val="20"/>
          <w:szCs w:val="20"/>
        </w:rPr>
        <w:t>) приборов учета к автоматизированным информационно-измерительным системам учета ресурсов и передачи показаний приборов учета, а также оказывать  содействие в согласовании возможности подключения к таким системам индивидуальных и (или) общих (квартирных) приборов учета в случае, если установленные приборы учета позволяют осуществить их подключение к указанным системам.</w:t>
      </w:r>
      <w:proofErr w:type="gramEnd"/>
      <w:r w:rsidRPr="002D3ED3">
        <w:rPr>
          <w:sz w:val="20"/>
          <w:szCs w:val="20"/>
        </w:rPr>
        <w:t xml:space="preserve"> </w:t>
      </w:r>
      <w:proofErr w:type="gramStart"/>
      <w:r w:rsidRPr="002D3ED3">
        <w:rPr>
          <w:sz w:val="20"/>
          <w:szCs w:val="20"/>
        </w:rPr>
        <w:t xml:space="preserve">При этом расходы на подключение к автоматизированным информационно-измерительным системам учета ресурсов и передачи показаний приборов учета не должны возлагаться на потребителей и ресурсоснабжающая организация не вправе требовать от исполнителя компенсации расходов на осуществление таких действий, за исключением случая, когда собственники помещений в </w:t>
      </w:r>
      <w:r w:rsidRPr="002D3ED3">
        <w:rPr>
          <w:sz w:val="20"/>
          <w:szCs w:val="20"/>
        </w:rPr>
        <w:lastRenderedPageBreak/>
        <w:t>многоквартирном  доме на общем собрании приняли решение о включении указанных расходов в плату за содержание и ремонт жилого</w:t>
      </w:r>
      <w:proofErr w:type="gramEnd"/>
      <w:r w:rsidRPr="002D3ED3">
        <w:rPr>
          <w:sz w:val="20"/>
          <w:szCs w:val="20"/>
        </w:rPr>
        <w:t xml:space="preserve"> помещения. 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2.3.9. Производить оплату по настоящему договору в порядке, размере и сроки, которые определены настоящим договором, а также в случаях, установленных законодательством Российской Федерации.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2.3.10. Уведомлять ресурсоснабжающую организацию о сроках проведения проверки достоверности представленных потребителями сведений о показаниях индивидуальных, общих (квартирных) приборов учета и (или) поверки их состояния.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sz w:val="20"/>
          <w:szCs w:val="20"/>
        </w:rPr>
        <w:t xml:space="preserve">2.3.11. </w:t>
      </w:r>
      <w:r w:rsidRPr="002D3ED3">
        <w:rPr>
          <w:rFonts w:eastAsiaTheme="minorHAnsi"/>
          <w:sz w:val="20"/>
          <w:szCs w:val="20"/>
          <w:lang w:eastAsia="en-US"/>
        </w:rPr>
        <w:t>Обеспечивать доступ представителям ресурсоснабжающей организации или по ее указанию представителям иной организации к водопроводным и канализационным сетям, местам отбора проб холодной воды, сточных вод, коллективным (</w:t>
      </w:r>
      <w:proofErr w:type="spellStart"/>
      <w:r w:rsidRPr="002D3ED3">
        <w:rPr>
          <w:rFonts w:eastAsiaTheme="minorHAnsi"/>
          <w:sz w:val="20"/>
          <w:szCs w:val="20"/>
          <w:lang w:eastAsia="en-US"/>
        </w:rPr>
        <w:t>общедомовым</w:t>
      </w:r>
      <w:proofErr w:type="spellEnd"/>
      <w:r w:rsidRPr="002D3ED3">
        <w:rPr>
          <w:rFonts w:eastAsiaTheme="minorHAnsi"/>
          <w:sz w:val="20"/>
          <w:szCs w:val="20"/>
          <w:lang w:eastAsia="en-US"/>
        </w:rPr>
        <w:t>) приборам учета и иным устройствам для следующих целей: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rFonts w:eastAsiaTheme="minorHAnsi"/>
          <w:sz w:val="20"/>
          <w:szCs w:val="20"/>
          <w:lang w:eastAsia="en-US"/>
        </w:rPr>
        <w:t xml:space="preserve">2.3.11.1. Проверка исправности </w:t>
      </w:r>
      <w:r w:rsidRPr="002D3ED3">
        <w:rPr>
          <w:sz w:val="20"/>
          <w:szCs w:val="20"/>
        </w:rPr>
        <w:t>коллективных (</w:t>
      </w:r>
      <w:proofErr w:type="spellStart"/>
      <w:r w:rsidRPr="002D3ED3">
        <w:rPr>
          <w:sz w:val="20"/>
          <w:szCs w:val="20"/>
        </w:rPr>
        <w:t>общедомовых</w:t>
      </w:r>
      <w:proofErr w:type="spellEnd"/>
      <w:r w:rsidRPr="002D3ED3">
        <w:rPr>
          <w:sz w:val="20"/>
          <w:szCs w:val="20"/>
        </w:rPr>
        <w:t>) приборов учета</w:t>
      </w:r>
      <w:r w:rsidRPr="002D3ED3">
        <w:rPr>
          <w:rFonts w:eastAsiaTheme="minorHAnsi"/>
          <w:sz w:val="20"/>
          <w:szCs w:val="20"/>
          <w:lang w:eastAsia="en-US"/>
        </w:rPr>
        <w:t>, сохранности знаков поверки и контрольных пломб и снятие показаний и контроля за снятыми исполнителем показаниями.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rFonts w:eastAsiaTheme="minorHAnsi"/>
          <w:sz w:val="20"/>
          <w:szCs w:val="20"/>
          <w:lang w:eastAsia="en-US"/>
        </w:rPr>
        <w:t>2.3.11.2. Контроль условий подачи (получения) холодной воды, принятия (отведения) сточных вод, установленных настоящим договором, в том числе проверка состояния водопроводных, канализационных сетей и иных объектов централизованной системы холодного водоснабжения и (или) водоотведения.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rFonts w:eastAsiaTheme="minorHAnsi"/>
          <w:sz w:val="20"/>
          <w:szCs w:val="20"/>
          <w:lang w:eastAsia="en-US"/>
        </w:rPr>
        <w:t>2.3.11.3. Определение объема поданной холодной воды и ее качества.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rFonts w:eastAsiaTheme="minorHAnsi"/>
          <w:sz w:val="20"/>
          <w:szCs w:val="20"/>
          <w:lang w:eastAsia="en-US"/>
        </w:rPr>
        <w:t>2.3.11.4. Определение объема принятых (отводимых) сточных вод.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rFonts w:eastAsiaTheme="minorHAnsi"/>
          <w:sz w:val="20"/>
          <w:szCs w:val="20"/>
          <w:lang w:eastAsia="en-US"/>
        </w:rPr>
        <w:t xml:space="preserve">2.3.11.5. Опломбирование </w:t>
      </w:r>
      <w:r w:rsidRPr="002D3ED3">
        <w:rPr>
          <w:sz w:val="20"/>
          <w:szCs w:val="20"/>
        </w:rPr>
        <w:t>коллективных (</w:t>
      </w:r>
      <w:proofErr w:type="spellStart"/>
      <w:r w:rsidRPr="002D3ED3">
        <w:rPr>
          <w:sz w:val="20"/>
          <w:szCs w:val="20"/>
        </w:rPr>
        <w:t>общедомовых</w:t>
      </w:r>
      <w:proofErr w:type="spellEnd"/>
      <w:r w:rsidRPr="002D3ED3">
        <w:rPr>
          <w:sz w:val="20"/>
          <w:szCs w:val="20"/>
        </w:rPr>
        <w:t xml:space="preserve">) </w:t>
      </w:r>
      <w:r w:rsidRPr="002D3ED3">
        <w:rPr>
          <w:rFonts w:eastAsiaTheme="minorHAnsi"/>
          <w:sz w:val="20"/>
          <w:szCs w:val="20"/>
          <w:lang w:eastAsia="en-US"/>
        </w:rPr>
        <w:t>приборов учета воды, сточных вод.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rFonts w:eastAsiaTheme="minorHAnsi"/>
          <w:sz w:val="20"/>
          <w:szCs w:val="20"/>
          <w:lang w:eastAsia="en-US"/>
        </w:rPr>
        <w:t>2.3.11.6. Отбор проб с целью проведения производственного контроля качества питьевой воды, контроля состава и свой</w:t>
      </w:r>
      <w:proofErr w:type="gramStart"/>
      <w:r w:rsidRPr="002D3ED3">
        <w:rPr>
          <w:rFonts w:eastAsiaTheme="minorHAnsi"/>
          <w:sz w:val="20"/>
          <w:szCs w:val="20"/>
          <w:lang w:eastAsia="en-US"/>
        </w:rPr>
        <w:t>ств ст</w:t>
      </w:r>
      <w:proofErr w:type="gramEnd"/>
      <w:r w:rsidRPr="002D3ED3">
        <w:rPr>
          <w:rFonts w:eastAsiaTheme="minorHAnsi"/>
          <w:sz w:val="20"/>
          <w:szCs w:val="20"/>
          <w:lang w:eastAsia="en-US"/>
        </w:rPr>
        <w:t xml:space="preserve">очных вод. 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rFonts w:eastAsiaTheme="minorHAnsi"/>
          <w:sz w:val="20"/>
          <w:szCs w:val="20"/>
          <w:lang w:eastAsia="en-US"/>
        </w:rPr>
        <w:t>2.3.11.7. Обслуживание водопроводных и канализационных сетей и оборудования, находящихся на границе эксплуатационной ответственности и балансовой принадлежности ресурсоснабжающей организации.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rFonts w:eastAsiaTheme="minorHAnsi"/>
          <w:sz w:val="20"/>
          <w:szCs w:val="20"/>
          <w:lang w:eastAsia="en-US"/>
        </w:rPr>
        <w:t xml:space="preserve">2.3.11.8. Составление акта проверки водопроводных и канализационных сетей, иных устройств и сооружений, присоединенных к водопроводным и канализационным сетям ресурсоснабжающей организации, акта сверки показаний </w:t>
      </w:r>
      <w:r w:rsidRPr="002D3ED3">
        <w:rPr>
          <w:sz w:val="20"/>
          <w:szCs w:val="20"/>
        </w:rPr>
        <w:t>коллективных (</w:t>
      </w:r>
      <w:proofErr w:type="spellStart"/>
      <w:r w:rsidRPr="002D3ED3">
        <w:rPr>
          <w:sz w:val="20"/>
          <w:szCs w:val="20"/>
        </w:rPr>
        <w:t>общедомовых</w:t>
      </w:r>
      <w:proofErr w:type="spellEnd"/>
      <w:r w:rsidRPr="002D3ED3">
        <w:rPr>
          <w:sz w:val="20"/>
          <w:szCs w:val="20"/>
        </w:rPr>
        <w:t xml:space="preserve">) </w:t>
      </w:r>
      <w:r w:rsidRPr="002D3ED3">
        <w:rPr>
          <w:rFonts w:eastAsiaTheme="minorHAnsi"/>
          <w:sz w:val="20"/>
          <w:szCs w:val="20"/>
          <w:lang w:eastAsia="en-US"/>
        </w:rPr>
        <w:t>приборов учета.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sz w:val="20"/>
          <w:szCs w:val="20"/>
        </w:rPr>
        <w:t xml:space="preserve">2.3.12. </w:t>
      </w:r>
      <w:r w:rsidRPr="002D3ED3">
        <w:rPr>
          <w:rFonts w:eastAsiaTheme="minorHAnsi"/>
          <w:sz w:val="20"/>
          <w:szCs w:val="20"/>
          <w:lang w:eastAsia="en-US"/>
        </w:rPr>
        <w:t>Обеспечивать беспрепятственный доступ представителям ресурсоснабжающей организации или по ее указанию представителям иной организации к водопроводным и канализационным сетям, местам отбора проб холодной воды, сточных вод, коллективным (</w:t>
      </w:r>
      <w:proofErr w:type="spellStart"/>
      <w:r w:rsidRPr="002D3ED3">
        <w:rPr>
          <w:rFonts w:eastAsiaTheme="minorHAnsi"/>
          <w:sz w:val="20"/>
          <w:szCs w:val="20"/>
          <w:lang w:eastAsia="en-US"/>
        </w:rPr>
        <w:t>общедомовым</w:t>
      </w:r>
      <w:proofErr w:type="spellEnd"/>
      <w:r w:rsidRPr="002D3ED3">
        <w:rPr>
          <w:rFonts w:eastAsiaTheme="minorHAnsi"/>
          <w:sz w:val="20"/>
          <w:szCs w:val="20"/>
          <w:lang w:eastAsia="en-US"/>
        </w:rPr>
        <w:t>) приборам учета холодной воды и сточных вод и иным устройствам в следующем порядке: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rFonts w:eastAsiaTheme="minorHAnsi"/>
          <w:sz w:val="20"/>
          <w:szCs w:val="20"/>
          <w:lang w:eastAsia="en-US"/>
        </w:rPr>
        <w:t xml:space="preserve"> 2.3.12.1. </w:t>
      </w:r>
      <w:r w:rsidRPr="002D3ED3">
        <w:rPr>
          <w:bCs/>
          <w:sz w:val="20"/>
          <w:szCs w:val="20"/>
        </w:rPr>
        <w:t xml:space="preserve">Ресурсоснабжающая организация </w:t>
      </w:r>
      <w:r w:rsidRPr="002D3ED3">
        <w:rPr>
          <w:rFonts w:eastAsiaTheme="minorHAnsi"/>
          <w:sz w:val="20"/>
          <w:szCs w:val="20"/>
          <w:lang w:eastAsia="en-US"/>
        </w:rPr>
        <w:t xml:space="preserve">или по ее указанию иная организация предварительно, не позднее 15 минут до проведения обследования и (или) отбора проб, оповещают исполнителя о дате и времени посещения с приложением списка проверяющих (при отсутствии служебных удостоверений или доверенности). Оповещение осуществляется любым доступным способом (почтовое отправление, телеграмма, </w:t>
      </w:r>
      <w:proofErr w:type="spellStart"/>
      <w:r w:rsidRPr="002D3ED3">
        <w:rPr>
          <w:rFonts w:eastAsiaTheme="minorHAnsi"/>
          <w:sz w:val="20"/>
          <w:szCs w:val="20"/>
          <w:lang w:eastAsia="en-US"/>
        </w:rPr>
        <w:t>факсограмма</w:t>
      </w:r>
      <w:proofErr w:type="spellEnd"/>
      <w:r w:rsidRPr="002D3ED3">
        <w:rPr>
          <w:rFonts w:eastAsiaTheme="minorHAnsi"/>
          <w:sz w:val="20"/>
          <w:szCs w:val="20"/>
          <w:lang w:eastAsia="en-US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rFonts w:eastAsiaTheme="minorHAnsi"/>
          <w:sz w:val="20"/>
          <w:szCs w:val="20"/>
          <w:lang w:eastAsia="en-US"/>
        </w:rPr>
        <w:t xml:space="preserve">2.3.12.2. Уполномоченные представители </w:t>
      </w:r>
      <w:r w:rsidRPr="002D3ED3">
        <w:rPr>
          <w:sz w:val="20"/>
          <w:szCs w:val="20"/>
        </w:rPr>
        <w:t xml:space="preserve">ресурсоснабжающей организации </w:t>
      </w:r>
      <w:r w:rsidRPr="002D3ED3">
        <w:rPr>
          <w:rFonts w:eastAsiaTheme="minorHAnsi"/>
          <w:sz w:val="20"/>
          <w:szCs w:val="20"/>
          <w:lang w:eastAsia="en-US"/>
        </w:rPr>
        <w:t xml:space="preserve">или представители иной организации предъявляют исполнителю служебное удостоверение (доверенность на совершение соответствующих действий от имени </w:t>
      </w:r>
      <w:r w:rsidRPr="002D3ED3">
        <w:rPr>
          <w:sz w:val="20"/>
          <w:szCs w:val="20"/>
        </w:rPr>
        <w:t>ресурсоснабжающей организации</w:t>
      </w:r>
      <w:r w:rsidRPr="002D3ED3">
        <w:rPr>
          <w:rFonts w:eastAsiaTheme="minorHAnsi"/>
          <w:sz w:val="20"/>
          <w:szCs w:val="20"/>
          <w:lang w:eastAsia="en-US"/>
        </w:rPr>
        <w:t>).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2.3.13. Принимать участие в проверках, проводимых ресурсоснабжающей организацией.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2.3.14. Не создавать препятствий для холодного  водоснабжения и водоотведения абонентов и транзитных организаций, водопроводные и (или) канализационные сети которых присоединены к водопроводным и (или) канализационным сетям исполнителя.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2.3.15. Содержать в исправном состоянии системы и средства противопожарного водоснабжения, принадлежащие исполнителю или находящиеся в границах (зоне) его эксплуатационной ответственности.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2.3.16. Не допускать возведения построек, гаражей, стоянок транспортных средств, складирования материалов, мусора, посадок деревьев, а также не осуществлять производство земляных работ в местах устройства централизованных систем холодного водоснабжения и водоотведения. Обеспечивать беспрепятственный доступ к местам установок пожарных гидрантов  на централизованных системах холодного водоснабжения,  в случае нахождения их в границах эксплуатационной ответственности исполнителя.</w:t>
      </w:r>
    </w:p>
    <w:p w:rsidR="007101FD" w:rsidRPr="002D3ED3" w:rsidRDefault="007101FD" w:rsidP="007101FD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 w:rsidRPr="002D3ED3">
        <w:rPr>
          <w:rFonts w:ascii="Times New Roman" w:hAnsi="Times New Roman" w:cs="Times New Roman"/>
          <w:sz w:val="20"/>
        </w:rPr>
        <w:t>2.3.17. Незамедлительно сообщать ресурсоснабжающей организации обо всех повреждениях или неисправностях на водопроводных и канализационных сетях, сооружениях и устройствах, коллективных (</w:t>
      </w:r>
      <w:proofErr w:type="spellStart"/>
      <w:r w:rsidRPr="002D3ED3">
        <w:rPr>
          <w:rFonts w:ascii="Times New Roman" w:hAnsi="Times New Roman" w:cs="Times New Roman"/>
          <w:sz w:val="20"/>
        </w:rPr>
        <w:t>общедомовых</w:t>
      </w:r>
      <w:proofErr w:type="spellEnd"/>
      <w:r w:rsidRPr="002D3ED3">
        <w:rPr>
          <w:rFonts w:ascii="Times New Roman" w:hAnsi="Times New Roman" w:cs="Times New Roman"/>
          <w:sz w:val="20"/>
        </w:rPr>
        <w:t>) приборах учета,  о нарушении целостности пломб и нарушениях работы централизованных систем холодного водоснабжения и водоотведения, которые могут оказать негативное воздействие на работу централизованной системы водоотведения и причинить вред окружающей среде.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2.3.18. В случае выхода узла учета или коллективного (общедомового) прибора учета из строя (неисправности) незамедлительно известить об этом ресурсоснабжающую организацию и сообщить показания приборов учета на момент выхода узла учета из строя (неисправности) по телефонам 218-09-27, 290-72-59, 290-73-96 (служба Водосбыт). 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2.3.19. Обеспечивать в сроки, установленные законодательством Российской Федерации, ликвидацию повреждения или неисправности водопроводных и канализационных сетей, находящихся в границах эксплуатационной ответственности исполнителя, а также устранять последствия таких повреждений и неисправностей.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2.3.20. </w:t>
      </w:r>
      <w:proofErr w:type="gramStart"/>
      <w:r w:rsidRPr="002D3ED3">
        <w:rPr>
          <w:sz w:val="20"/>
          <w:szCs w:val="20"/>
        </w:rPr>
        <w:t xml:space="preserve">В случае обнаружения несанкционированного подключения к внутридомовым инженерным системам  уведомить в течение суток с момента обнаружения ресурсоснабжающую организацию о факте такого подключения и направить копию акта о выявлении несанкционированного подключения в адрес ресурсоснабжающей организации  </w:t>
      </w:r>
      <w:r w:rsidRPr="002D3ED3">
        <w:rPr>
          <w:sz w:val="20"/>
          <w:szCs w:val="20"/>
        </w:rPr>
        <w:lastRenderedPageBreak/>
        <w:t xml:space="preserve">любым доступным способом (почтовое отправление, телеграмма, </w:t>
      </w:r>
      <w:proofErr w:type="spellStart"/>
      <w:r w:rsidRPr="002D3ED3">
        <w:rPr>
          <w:sz w:val="20"/>
          <w:szCs w:val="20"/>
        </w:rPr>
        <w:t>факсограмма</w:t>
      </w:r>
      <w:proofErr w:type="spellEnd"/>
      <w:r w:rsidRPr="002D3ED3">
        <w:rPr>
          <w:sz w:val="20"/>
          <w:szCs w:val="20"/>
        </w:rPr>
        <w:t>, телефонограмма, информационно-телекоммуникационная сеть "Интернет"), позволяющим подтвердить получение такого акта адресатом.</w:t>
      </w:r>
      <w:proofErr w:type="gramEnd"/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  <w:shd w:val="clear" w:color="auto" w:fill="FFFFFF"/>
        </w:rPr>
        <w:t xml:space="preserve">Исполнитель несет </w:t>
      </w:r>
      <w:proofErr w:type="gramStart"/>
      <w:r w:rsidRPr="002D3ED3">
        <w:rPr>
          <w:sz w:val="20"/>
          <w:szCs w:val="20"/>
          <w:shd w:val="clear" w:color="auto" w:fill="FFFFFF"/>
        </w:rPr>
        <w:t>ответственность</w:t>
      </w:r>
      <w:proofErr w:type="gramEnd"/>
      <w:r w:rsidRPr="002D3ED3">
        <w:rPr>
          <w:sz w:val="20"/>
          <w:szCs w:val="20"/>
          <w:shd w:val="clear" w:color="auto" w:fill="FFFFFF"/>
        </w:rPr>
        <w:t xml:space="preserve"> в том числе за действия потребителей, предусмотренные</w:t>
      </w:r>
      <w:r w:rsidRPr="002D3ED3">
        <w:rPr>
          <w:rStyle w:val="apple-converted-space"/>
          <w:sz w:val="20"/>
          <w:szCs w:val="20"/>
          <w:shd w:val="clear" w:color="auto" w:fill="FFFFFF"/>
        </w:rPr>
        <w:t> </w:t>
      </w:r>
      <w:r w:rsidRPr="002D3ED3">
        <w:rPr>
          <w:sz w:val="20"/>
          <w:szCs w:val="20"/>
        </w:rPr>
        <w:t xml:space="preserve">пунктом 35 </w:t>
      </w:r>
      <w:r w:rsidRPr="002D3ED3">
        <w:rPr>
          <w:sz w:val="20"/>
          <w:szCs w:val="20"/>
          <w:shd w:val="clear" w:color="auto" w:fill="FFFFFF"/>
        </w:rPr>
        <w:t>Правил предоставления коммунальных услуг, которые повлекли нарушение установленных настоящим договором показателей качества и объемов поставляемых коммунальных ресурсов.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2.3.21. </w:t>
      </w:r>
      <w:proofErr w:type="gramStart"/>
      <w:r w:rsidRPr="002D3ED3">
        <w:rPr>
          <w:sz w:val="20"/>
          <w:szCs w:val="20"/>
        </w:rPr>
        <w:t>При поступлении жалоб потребителей на качество и (или) объем предоставленной коммунальной услуги, связанной с подачей ресурсоснабжающей организацией коммунального ресурса ненадлежащего качества и (или) в ненадлежащем объеме, выявлять совместно с ресурсоснабжающей организацией причины предоставления коммунальной услуги ненадлежащего качества и (или) в ненадлежащем объеме путем составления двустороннего акта о ненадлежащем качестве коммунальной услуги (или) ее ненадлежащем объеме.</w:t>
      </w:r>
      <w:proofErr w:type="gramEnd"/>
      <w:r w:rsidRPr="002D3ED3">
        <w:rPr>
          <w:sz w:val="20"/>
          <w:szCs w:val="20"/>
        </w:rPr>
        <w:t xml:space="preserve"> </w:t>
      </w:r>
      <w:proofErr w:type="gramStart"/>
      <w:r w:rsidRPr="002D3ED3">
        <w:rPr>
          <w:sz w:val="20"/>
          <w:szCs w:val="20"/>
        </w:rPr>
        <w:t>В акте должны быть указаны нарушения, повлекшие предоставление коммунальной услуги ненадлежащего качества и (или) в ненадлежащем объеме, а также определена сторона настоящего договора, чьи действия привели к предоставлению коммунальной услуги ненадлежащего качества и (или) в ненадлежащем объеме.</w:t>
      </w:r>
      <w:proofErr w:type="gramEnd"/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Исполнитель направляет в адрес ресурсоснабжающей организации уведомление о составлении акта о ненадлежащем качестве коммунальной услуги и (или) ее ненадлежащем объеме. В случае неявки представителя ресурсосна</w:t>
      </w:r>
      <w:r w:rsidR="009228A5">
        <w:rPr>
          <w:sz w:val="20"/>
          <w:szCs w:val="20"/>
        </w:rPr>
        <w:t>бжающей организации в течение 1-</w:t>
      </w:r>
      <w:r w:rsidRPr="002D3ED3">
        <w:rPr>
          <w:sz w:val="20"/>
          <w:szCs w:val="20"/>
        </w:rPr>
        <w:t xml:space="preserve">го рабочего дня </w:t>
      </w:r>
      <w:proofErr w:type="gramStart"/>
      <w:r w:rsidRPr="002D3ED3">
        <w:rPr>
          <w:sz w:val="20"/>
          <w:szCs w:val="20"/>
        </w:rPr>
        <w:t>с даты получения</w:t>
      </w:r>
      <w:proofErr w:type="gramEnd"/>
      <w:r w:rsidRPr="002D3ED3">
        <w:rPr>
          <w:sz w:val="20"/>
          <w:szCs w:val="20"/>
        </w:rPr>
        <w:t xml:space="preserve"> уведомления, исполнитель составляет указанный акт самостоятельно, с привлечением потребителей. Исполнитель направляет указанный акт ресурсоснабжающей организации в течение 3</w:t>
      </w:r>
      <w:r w:rsidR="00B75868">
        <w:rPr>
          <w:sz w:val="20"/>
          <w:szCs w:val="20"/>
        </w:rPr>
        <w:t>-</w:t>
      </w:r>
      <w:r w:rsidRPr="002D3ED3">
        <w:rPr>
          <w:sz w:val="20"/>
          <w:szCs w:val="20"/>
        </w:rPr>
        <w:t xml:space="preserve">х рабочих дней </w:t>
      </w:r>
      <w:proofErr w:type="gramStart"/>
      <w:r w:rsidRPr="002D3ED3">
        <w:rPr>
          <w:sz w:val="20"/>
          <w:szCs w:val="20"/>
        </w:rPr>
        <w:t>с даты</w:t>
      </w:r>
      <w:proofErr w:type="gramEnd"/>
      <w:r w:rsidRPr="002D3ED3">
        <w:rPr>
          <w:sz w:val="20"/>
          <w:szCs w:val="20"/>
        </w:rPr>
        <w:t xml:space="preserve"> его составления. Акт является основанием для производства ресурсоснабжающей организацией  перерасчета размера платы за поданный коммунальный ресурс в порядке, предусмотренном Правилами предоставления коммунальных услуг. 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Неявка представителя не лишает ресурсоснабжающую организацию заявлять возражения по определению причин, повлекших предоставление коммунальной услуги ненадлежащего качества и (или) в ненадлежащем объеме, а также виновной стороны.</w:t>
      </w:r>
    </w:p>
    <w:p w:rsidR="007101FD" w:rsidRPr="002D3ED3" w:rsidRDefault="008D68F9" w:rsidP="007101FD">
      <w:pPr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      2.3.22</w:t>
      </w:r>
      <w:r w:rsidR="007101FD" w:rsidRPr="002D3ED3">
        <w:rPr>
          <w:sz w:val="20"/>
          <w:szCs w:val="20"/>
        </w:rPr>
        <w:t xml:space="preserve">. В порядке, предусмотренном Правилами предоставления коммунальных услуг, самостоятельно или по требованию ресурсоснабжающей организации приостанавливать или ограничивать предоставление коммунальной услуги потребителям, которые не исполняют или ненадлежащим образом исполняют обязательства по оплате коммунальной услуги. </w:t>
      </w:r>
      <w:proofErr w:type="gramStart"/>
      <w:r w:rsidR="007101FD" w:rsidRPr="002D3ED3">
        <w:rPr>
          <w:sz w:val="20"/>
          <w:szCs w:val="20"/>
        </w:rPr>
        <w:t>Исполнитель несет ответственность за невыполнение законных требований ресурсоснабжающей организации по приостановлению или ограничению предоставления коммунальной услуги потребителю, имеющему задолженность по ее оплате (при наличии технической  возможности для выполнения указанных требований), в том числе в виде полного возмещения исполнителем ресурсоснабжающей организации убытков, понесенных ею в результате невыполнения исполнителем указанных требований, в порядке, предусмотренном законодательством Российской Федерации.</w:t>
      </w:r>
      <w:proofErr w:type="gramEnd"/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sz w:val="20"/>
          <w:szCs w:val="20"/>
        </w:rPr>
        <w:t>2.3</w:t>
      </w:r>
      <w:r w:rsidR="008D68F9" w:rsidRPr="002D3ED3">
        <w:rPr>
          <w:sz w:val="20"/>
          <w:szCs w:val="20"/>
        </w:rPr>
        <w:t>.23</w:t>
      </w:r>
      <w:r w:rsidRPr="002D3ED3">
        <w:rPr>
          <w:sz w:val="20"/>
          <w:szCs w:val="20"/>
        </w:rPr>
        <w:t xml:space="preserve">. Незамедлительно сообщать ресурсоснабжающей организации </w:t>
      </w:r>
      <w:r w:rsidRPr="002D3ED3">
        <w:rPr>
          <w:rFonts w:eastAsiaTheme="minorHAnsi"/>
          <w:sz w:val="20"/>
          <w:szCs w:val="20"/>
          <w:lang w:eastAsia="en-US"/>
        </w:rPr>
        <w:t xml:space="preserve">о прекращении своего обязательства по содержанию общего имущества в многоквартирном доме, </w:t>
      </w:r>
      <w:r w:rsidRPr="002D3ED3">
        <w:rPr>
          <w:sz w:val="20"/>
          <w:szCs w:val="20"/>
        </w:rPr>
        <w:t>о передаче прав на объекты, в отношении которых осуществляется водоснабжение, устройства и сооружения, предназначенные для подключения (технологического присоединения) к централизованным системам холодного водоснабжения и водоотведения.</w:t>
      </w:r>
    </w:p>
    <w:p w:rsidR="007101FD" w:rsidRPr="002D3ED3" w:rsidRDefault="002D3ED3" w:rsidP="007101F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2.3.24</w:t>
      </w:r>
      <w:r w:rsidR="007101FD" w:rsidRPr="002D3ED3">
        <w:rPr>
          <w:sz w:val="20"/>
          <w:szCs w:val="20"/>
        </w:rPr>
        <w:t xml:space="preserve">. </w:t>
      </w:r>
      <w:proofErr w:type="gramStart"/>
      <w:r w:rsidR="007101FD" w:rsidRPr="002D3ED3">
        <w:rPr>
          <w:sz w:val="20"/>
          <w:szCs w:val="20"/>
        </w:rPr>
        <w:t>В течение 5</w:t>
      </w:r>
      <w:r w:rsidR="00B75868">
        <w:rPr>
          <w:sz w:val="20"/>
          <w:szCs w:val="20"/>
        </w:rPr>
        <w:t>-ти</w:t>
      </w:r>
      <w:r w:rsidR="007101FD" w:rsidRPr="002D3ED3">
        <w:rPr>
          <w:sz w:val="20"/>
          <w:szCs w:val="20"/>
        </w:rPr>
        <w:t xml:space="preserve"> дней со дня прекращения обязательств </w:t>
      </w:r>
      <w:r w:rsidR="007101FD" w:rsidRPr="002D3ED3">
        <w:rPr>
          <w:sz w:val="20"/>
          <w:szCs w:val="20"/>
          <w:shd w:val="clear" w:color="auto" w:fill="FFFFFF"/>
        </w:rPr>
        <w:t>по содержанию общего имущества в многоквартирном доме и (или) предоставлению потребителю коммунальных услуг</w:t>
      </w:r>
      <w:r w:rsidR="007101FD" w:rsidRPr="002D3ED3">
        <w:rPr>
          <w:sz w:val="20"/>
          <w:szCs w:val="20"/>
        </w:rPr>
        <w:t>, в том числе в связи с исключением сведений о многоквартирном доме из реестра лицензий субъекта Российской Федерации или в связи с прекращением или аннулированием лицензии исполнителя на осуществление предпринимательской деятельности по управлению многоквартирными домами, оформить и направить ресурсоснабжающей организации</w:t>
      </w:r>
      <w:proofErr w:type="gramEnd"/>
      <w:r w:rsidR="007101FD" w:rsidRPr="002D3ED3">
        <w:rPr>
          <w:sz w:val="20"/>
          <w:szCs w:val="20"/>
        </w:rPr>
        <w:t xml:space="preserve"> акты, фиксирующие показания коллективных (</w:t>
      </w:r>
      <w:proofErr w:type="spellStart"/>
      <w:r w:rsidR="007101FD" w:rsidRPr="002D3ED3">
        <w:rPr>
          <w:sz w:val="20"/>
          <w:szCs w:val="20"/>
        </w:rPr>
        <w:t>общедомовых</w:t>
      </w:r>
      <w:proofErr w:type="spellEnd"/>
      <w:r w:rsidR="007101FD" w:rsidRPr="002D3ED3">
        <w:rPr>
          <w:sz w:val="20"/>
          <w:szCs w:val="20"/>
        </w:rPr>
        <w:t>) приборов учета на момент прекращения таких обязательств.</w:t>
      </w:r>
    </w:p>
    <w:p w:rsidR="007B4E08" w:rsidRPr="002D3ED3" w:rsidRDefault="007B4E08" w:rsidP="007B4E08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2.3.25. </w:t>
      </w:r>
      <w:proofErr w:type="gramStart"/>
      <w:r>
        <w:rPr>
          <w:sz w:val="20"/>
          <w:szCs w:val="20"/>
        </w:rPr>
        <w:t>В</w:t>
      </w:r>
      <w:r w:rsidRPr="005E2FD8">
        <w:rPr>
          <w:sz w:val="20"/>
          <w:szCs w:val="20"/>
        </w:rPr>
        <w:t xml:space="preserve"> случае прекращения действия </w:t>
      </w:r>
      <w:r>
        <w:rPr>
          <w:sz w:val="20"/>
          <w:szCs w:val="20"/>
        </w:rPr>
        <w:t xml:space="preserve">настоящего </w:t>
      </w:r>
      <w:r w:rsidRPr="005E2FD8">
        <w:rPr>
          <w:sz w:val="20"/>
          <w:szCs w:val="20"/>
        </w:rPr>
        <w:t xml:space="preserve">договора или одностороннего отказа </w:t>
      </w:r>
      <w:proofErr w:type="spellStart"/>
      <w:r w:rsidRPr="005E2FD8">
        <w:rPr>
          <w:sz w:val="20"/>
          <w:szCs w:val="20"/>
        </w:rPr>
        <w:t>ресурсоснабжающей</w:t>
      </w:r>
      <w:proofErr w:type="spellEnd"/>
      <w:r w:rsidRPr="005E2FD8">
        <w:rPr>
          <w:sz w:val="20"/>
          <w:szCs w:val="20"/>
        </w:rPr>
        <w:t xml:space="preserve"> организации от </w:t>
      </w:r>
      <w:r>
        <w:rPr>
          <w:sz w:val="20"/>
          <w:szCs w:val="20"/>
        </w:rPr>
        <w:t xml:space="preserve">настоящего </w:t>
      </w:r>
      <w:r w:rsidRPr="005E2FD8">
        <w:rPr>
          <w:sz w:val="20"/>
          <w:szCs w:val="20"/>
        </w:rPr>
        <w:t xml:space="preserve">договора в части снабжения коммунальными ресурсами в целях предоставления коммунальной услуги в жилых помещениях многоквартирного дома предоставить </w:t>
      </w:r>
      <w:proofErr w:type="spellStart"/>
      <w:r w:rsidRPr="005E2FD8">
        <w:rPr>
          <w:sz w:val="20"/>
          <w:szCs w:val="20"/>
        </w:rPr>
        <w:t>ресурсоснабжающей</w:t>
      </w:r>
      <w:proofErr w:type="spellEnd"/>
      <w:r w:rsidRPr="005E2FD8">
        <w:rPr>
          <w:sz w:val="20"/>
          <w:szCs w:val="20"/>
        </w:rPr>
        <w:t xml:space="preserve"> организации в течение 5 рабочих дней со дня расторжения договора сведения </w:t>
      </w:r>
      <w:r>
        <w:rPr>
          <w:sz w:val="20"/>
          <w:szCs w:val="20"/>
        </w:rPr>
        <w:t xml:space="preserve">о </w:t>
      </w:r>
      <w:r>
        <w:rPr>
          <w:rFonts w:eastAsiaTheme="minorHAnsi"/>
          <w:sz w:val="20"/>
          <w:szCs w:val="20"/>
          <w:lang w:eastAsia="en-US"/>
        </w:rPr>
        <w:t>собственниках и пользователях жилых помещений, сведения о жилых помещениях</w:t>
      </w:r>
      <w:r w:rsidRPr="005E2FD8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в многоквартирном доме, </w:t>
      </w:r>
      <w:r w:rsidRPr="005E2FD8">
        <w:rPr>
          <w:sz w:val="20"/>
          <w:szCs w:val="20"/>
        </w:rPr>
        <w:t>предусмотренные Правилами, обязательными при заключении</w:t>
      </w:r>
      <w:proofErr w:type="gramEnd"/>
      <w:r w:rsidRPr="005E2FD8">
        <w:rPr>
          <w:sz w:val="20"/>
          <w:szCs w:val="20"/>
        </w:rPr>
        <w:t xml:space="preserve"> договоров.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bCs/>
          <w:sz w:val="20"/>
          <w:szCs w:val="20"/>
        </w:rPr>
        <w:t>2.4. Исполнитель имеет право</w:t>
      </w:r>
      <w:r w:rsidRPr="002D3ED3">
        <w:rPr>
          <w:sz w:val="20"/>
          <w:szCs w:val="20"/>
        </w:rPr>
        <w:t>: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sz w:val="20"/>
          <w:szCs w:val="20"/>
        </w:rPr>
        <w:t>2.4.1. Получать от ресурсоснабжающей организации  информацию о результатах производственного контроля питьевой воды, осуществляемого ресурсоснабжающей организацией в порядке, предусмотренном законодательством Российской Федерации, и контроля</w:t>
      </w:r>
      <w:r w:rsidRPr="002D3ED3">
        <w:rPr>
          <w:rFonts w:eastAsiaTheme="minorHAnsi"/>
          <w:sz w:val="20"/>
          <w:szCs w:val="20"/>
          <w:lang w:eastAsia="en-US"/>
        </w:rPr>
        <w:t xml:space="preserve"> состава и свой</w:t>
      </w:r>
      <w:proofErr w:type="gramStart"/>
      <w:r w:rsidRPr="002D3ED3">
        <w:rPr>
          <w:rFonts w:eastAsiaTheme="minorHAnsi"/>
          <w:sz w:val="20"/>
          <w:szCs w:val="20"/>
          <w:lang w:eastAsia="en-US"/>
        </w:rPr>
        <w:t>ств ст</w:t>
      </w:r>
      <w:proofErr w:type="gramEnd"/>
      <w:r w:rsidRPr="002D3ED3">
        <w:rPr>
          <w:rFonts w:eastAsiaTheme="minorHAnsi"/>
          <w:sz w:val="20"/>
          <w:szCs w:val="20"/>
          <w:lang w:eastAsia="en-US"/>
        </w:rPr>
        <w:t xml:space="preserve">очных вод. 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2.4.2. Получать от ресурсоснабжающей организации информацию об изменении установленных тарифов на холодную воду, тарифов на водоотведение.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2.4.3. Инициировать проведение сверки расчетов по настоящему договору.</w:t>
      </w:r>
    </w:p>
    <w:p w:rsidR="008D68F9" w:rsidRPr="002D3ED3" w:rsidRDefault="008D68F9" w:rsidP="008D68F9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bCs/>
          <w:sz w:val="20"/>
          <w:szCs w:val="20"/>
        </w:rPr>
        <w:t>2.4.4</w:t>
      </w:r>
      <w:r w:rsidR="00E97AA3">
        <w:rPr>
          <w:bCs/>
          <w:sz w:val="20"/>
          <w:szCs w:val="20"/>
        </w:rPr>
        <w:t xml:space="preserve">. </w:t>
      </w:r>
      <w:r w:rsidR="007101FD" w:rsidRPr="002D3ED3">
        <w:rPr>
          <w:sz w:val="20"/>
          <w:szCs w:val="20"/>
        </w:rPr>
        <w:t>Ежемесячно</w:t>
      </w:r>
      <w:r w:rsidR="007101FD" w:rsidRPr="002D3ED3">
        <w:rPr>
          <w:rFonts w:eastAsiaTheme="minorHAnsi"/>
          <w:sz w:val="20"/>
          <w:szCs w:val="20"/>
          <w:lang w:eastAsia="en-US"/>
        </w:rPr>
        <w:t xml:space="preserve"> после </w:t>
      </w:r>
      <w:r w:rsidR="00B75868">
        <w:rPr>
          <w:rFonts w:eastAsiaTheme="minorHAnsi"/>
          <w:sz w:val="20"/>
          <w:szCs w:val="20"/>
          <w:lang w:eastAsia="en-US"/>
        </w:rPr>
        <w:t>20</w:t>
      </w:r>
      <w:r w:rsidR="007101FD" w:rsidRPr="002D3ED3">
        <w:rPr>
          <w:sz w:val="20"/>
          <w:szCs w:val="20"/>
        </w:rPr>
        <w:t>-го числа месяца, следующего за истекшим расчетным периодом</w:t>
      </w:r>
      <w:r w:rsidR="00E97AA3">
        <w:rPr>
          <w:sz w:val="20"/>
          <w:szCs w:val="20"/>
        </w:rPr>
        <w:t>, при обращении в ресурсоснабжающую организацию</w:t>
      </w:r>
      <w:r w:rsidR="007101FD" w:rsidRPr="002D3ED3">
        <w:rPr>
          <w:sz w:val="20"/>
          <w:szCs w:val="20"/>
        </w:rPr>
        <w:t xml:space="preserve"> получать </w:t>
      </w:r>
      <w:r w:rsidR="007101FD" w:rsidRPr="002D3ED3">
        <w:rPr>
          <w:rFonts w:eastAsiaTheme="minorHAnsi"/>
          <w:sz w:val="20"/>
          <w:szCs w:val="20"/>
          <w:lang w:eastAsia="en-US"/>
        </w:rPr>
        <w:t xml:space="preserve">в письменной форме </w:t>
      </w:r>
      <w:r w:rsidR="007101FD" w:rsidRPr="002D3ED3">
        <w:rPr>
          <w:sz w:val="20"/>
          <w:szCs w:val="20"/>
        </w:rPr>
        <w:t>информацию</w:t>
      </w:r>
      <w:r w:rsidR="007101FD" w:rsidRPr="002D3ED3">
        <w:rPr>
          <w:rFonts w:eastAsiaTheme="minorHAnsi"/>
          <w:sz w:val="20"/>
          <w:szCs w:val="20"/>
          <w:lang w:eastAsia="en-US"/>
        </w:rPr>
        <w:t xml:space="preserve"> о своей задолженности по оплате коммунального ресурса</w:t>
      </w:r>
      <w:r w:rsidRPr="002D3ED3">
        <w:rPr>
          <w:rFonts w:eastAsiaTheme="minorHAnsi"/>
          <w:sz w:val="20"/>
          <w:szCs w:val="20"/>
          <w:lang w:eastAsia="en-US"/>
        </w:rPr>
        <w:t xml:space="preserve"> на 1-е число месяца, следующего за расчетным периодом.</w:t>
      </w:r>
    </w:p>
    <w:p w:rsidR="008D68F9" w:rsidRPr="002D3ED3" w:rsidRDefault="008D68F9" w:rsidP="007101FD">
      <w:pPr>
        <w:pStyle w:val="a3"/>
        <w:jc w:val="center"/>
        <w:rPr>
          <w:bCs/>
        </w:rPr>
      </w:pPr>
    </w:p>
    <w:p w:rsidR="007101FD" w:rsidRPr="002D3ED3" w:rsidRDefault="007101FD" w:rsidP="007101FD">
      <w:pPr>
        <w:pStyle w:val="a3"/>
        <w:jc w:val="center"/>
        <w:rPr>
          <w:bCs/>
        </w:rPr>
      </w:pPr>
      <w:r w:rsidRPr="002D3ED3">
        <w:rPr>
          <w:bCs/>
        </w:rPr>
        <w:t>3. Порядок учета</w:t>
      </w:r>
    </w:p>
    <w:p w:rsidR="007101FD" w:rsidRPr="002D3ED3" w:rsidRDefault="007101FD" w:rsidP="007101FD">
      <w:pPr>
        <w:pStyle w:val="a3"/>
        <w:jc w:val="center"/>
        <w:rPr>
          <w:bCs/>
        </w:rPr>
      </w:pPr>
    </w:p>
    <w:p w:rsidR="007101FD" w:rsidRPr="002D3ED3" w:rsidRDefault="007101FD" w:rsidP="007101FD">
      <w:pPr>
        <w:pStyle w:val="a3"/>
        <w:ind w:firstLine="284"/>
      </w:pPr>
      <w:r w:rsidRPr="002D3ED3">
        <w:t>3.1. Для учета объемов поданной исполнителю холодной воды и объемов принятых сточных вод используются приборы учета, если иное не предусмотрено Правилами, обязательными при заключении договоров и Правилами организации коммерческого учета воды, сточных вод.</w:t>
      </w:r>
    </w:p>
    <w:p w:rsidR="007101FD" w:rsidRPr="002D3ED3" w:rsidRDefault="007101FD" w:rsidP="007101FD">
      <w:pPr>
        <w:pStyle w:val="a3"/>
        <w:ind w:firstLine="284"/>
      </w:pPr>
      <w:r w:rsidRPr="002D3ED3">
        <w:lastRenderedPageBreak/>
        <w:t xml:space="preserve">3.2. </w:t>
      </w:r>
      <w:proofErr w:type="gramStart"/>
      <w:r w:rsidRPr="002D3ED3">
        <w:t xml:space="preserve">Объемы холодной воды, </w:t>
      </w:r>
      <w:r w:rsidRPr="002D3ED3">
        <w:rPr>
          <w:rFonts w:eastAsia="Calibri"/>
        </w:rPr>
        <w:t>в том числе предназначенной для содержания общего имущества в многоквартирных домах,</w:t>
      </w:r>
      <w:r w:rsidRPr="002D3ED3">
        <w:t xml:space="preserve"> подаваемой ресурсоснабжающей организацией в многоквартирные дома,</w:t>
      </w:r>
      <w:r w:rsidRPr="002D3ED3">
        <w:rPr>
          <w:rFonts w:eastAsia="Calibri"/>
        </w:rPr>
        <w:t xml:space="preserve"> </w:t>
      </w:r>
      <w:r w:rsidRPr="002D3ED3">
        <w:t>оборудованные коллективными (</w:t>
      </w:r>
      <w:proofErr w:type="spellStart"/>
      <w:r w:rsidRPr="002D3ED3">
        <w:t>общедомовыми</w:t>
      </w:r>
      <w:proofErr w:type="spellEnd"/>
      <w:r w:rsidRPr="002D3ED3">
        <w:t xml:space="preserve">) приборами учета, определяются на основании показаний этих приборов учета за расчетный период (расчетный месяц) за вычетом объемов подачи холодной воды собственникам нежилых помещений в этих многоквартирных домах по договорам </w:t>
      </w:r>
      <w:proofErr w:type="spellStart"/>
      <w:r w:rsidRPr="002D3ED3">
        <w:t>ресурсоснабжения</w:t>
      </w:r>
      <w:proofErr w:type="spellEnd"/>
      <w:r w:rsidRPr="002D3ED3">
        <w:t>, заключенным ими непосредственно с ресурсоснабжающей организацией,</w:t>
      </w:r>
      <w:r w:rsidRPr="002D3ED3">
        <w:rPr>
          <w:shd w:val="clear" w:color="auto" w:fill="FFFFFF"/>
        </w:rPr>
        <w:t xml:space="preserve"> (в</w:t>
      </w:r>
      <w:proofErr w:type="gramEnd"/>
      <w:r w:rsidRPr="002D3ED3">
        <w:rPr>
          <w:shd w:val="clear" w:color="auto" w:fill="FFFFFF"/>
        </w:rPr>
        <w:t xml:space="preserve"> </w:t>
      </w:r>
      <w:proofErr w:type="gramStart"/>
      <w:r w:rsidRPr="002D3ED3">
        <w:rPr>
          <w:shd w:val="clear" w:color="auto" w:fill="FFFFFF"/>
        </w:rPr>
        <w:t>случае</w:t>
      </w:r>
      <w:proofErr w:type="gramEnd"/>
      <w:r w:rsidRPr="002D3ED3">
        <w:rPr>
          <w:shd w:val="clear" w:color="auto" w:fill="FFFFFF"/>
        </w:rPr>
        <w:t>, если объемы подачи холодной воды таким собственникам фиксируются коллективным (</w:t>
      </w:r>
      <w:proofErr w:type="spellStart"/>
      <w:r w:rsidRPr="002D3ED3">
        <w:rPr>
          <w:shd w:val="clear" w:color="auto" w:fill="FFFFFF"/>
        </w:rPr>
        <w:t>общедомовым</w:t>
      </w:r>
      <w:proofErr w:type="spellEnd"/>
      <w:r w:rsidRPr="002D3ED3">
        <w:rPr>
          <w:shd w:val="clear" w:color="auto" w:fill="FFFFFF"/>
        </w:rPr>
        <w:t>) прибором учета).</w:t>
      </w:r>
    </w:p>
    <w:p w:rsidR="007101FD" w:rsidRPr="002D3ED3" w:rsidRDefault="007101FD" w:rsidP="007101FD">
      <w:pPr>
        <w:pStyle w:val="a3"/>
        <w:ind w:firstLine="284"/>
      </w:pPr>
      <w:r w:rsidRPr="002D3ED3">
        <w:t>3.3. Сведения о коллективных (</w:t>
      </w:r>
      <w:proofErr w:type="spellStart"/>
      <w:r w:rsidRPr="002D3ED3">
        <w:t>общедомовых</w:t>
      </w:r>
      <w:proofErr w:type="spellEnd"/>
      <w:r w:rsidRPr="002D3ED3">
        <w:t xml:space="preserve">) приборах учета приведены в Приложении № 4. 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sz w:val="20"/>
          <w:szCs w:val="20"/>
        </w:rPr>
        <w:t xml:space="preserve">3.4. </w:t>
      </w:r>
      <w:proofErr w:type="gramStart"/>
      <w:r w:rsidRPr="002D3ED3">
        <w:rPr>
          <w:sz w:val="20"/>
          <w:szCs w:val="20"/>
        </w:rPr>
        <w:t xml:space="preserve">Объемы холодной воды, </w:t>
      </w:r>
      <w:r w:rsidRPr="002D3ED3">
        <w:rPr>
          <w:rFonts w:eastAsia="Calibri"/>
          <w:sz w:val="20"/>
          <w:szCs w:val="20"/>
        </w:rPr>
        <w:t>в том числе предназначенной для содержания общего имущества в многоквартирных домах,</w:t>
      </w:r>
      <w:r w:rsidRPr="002D3ED3">
        <w:rPr>
          <w:sz w:val="20"/>
          <w:szCs w:val="20"/>
        </w:rPr>
        <w:t xml:space="preserve"> подаваемой ресурсоснабжающей организацией в многоквартирные дома, не оборудованные коллективными (</w:t>
      </w:r>
      <w:proofErr w:type="spellStart"/>
      <w:r w:rsidRPr="002D3ED3">
        <w:rPr>
          <w:sz w:val="20"/>
          <w:szCs w:val="20"/>
        </w:rPr>
        <w:t>общедомовыми</w:t>
      </w:r>
      <w:proofErr w:type="spellEnd"/>
      <w:r w:rsidRPr="002D3ED3">
        <w:rPr>
          <w:sz w:val="20"/>
          <w:szCs w:val="20"/>
        </w:rPr>
        <w:t>) приборами учета холодной воды, и объемы</w:t>
      </w:r>
      <w:r w:rsidRPr="002D3ED3">
        <w:rPr>
          <w:rFonts w:eastAsiaTheme="minorHAnsi"/>
          <w:sz w:val="20"/>
          <w:szCs w:val="20"/>
          <w:lang w:eastAsia="en-US"/>
        </w:rPr>
        <w:t xml:space="preserve"> сточных вод, в том числе отводимых в целях содержания общего имущества в многоквартирном доме, принимаемых </w:t>
      </w:r>
      <w:r w:rsidRPr="002D3ED3">
        <w:rPr>
          <w:sz w:val="20"/>
          <w:szCs w:val="20"/>
        </w:rPr>
        <w:t xml:space="preserve">ресурсоснабжающей организацией </w:t>
      </w:r>
      <w:r w:rsidRPr="002D3ED3">
        <w:rPr>
          <w:rFonts w:eastAsiaTheme="minorHAnsi"/>
          <w:sz w:val="20"/>
          <w:szCs w:val="20"/>
          <w:lang w:eastAsia="en-US"/>
        </w:rPr>
        <w:t>от многоквартирных домов,  не оборудованных коллективными (</w:t>
      </w:r>
      <w:proofErr w:type="spellStart"/>
      <w:r w:rsidRPr="002D3ED3">
        <w:rPr>
          <w:rFonts w:eastAsiaTheme="minorHAnsi"/>
          <w:sz w:val="20"/>
          <w:szCs w:val="20"/>
          <w:lang w:eastAsia="en-US"/>
        </w:rPr>
        <w:t>общедомовыми</w:t>
      </w:r>
      <w:proofErr w:type="spellEnd"/>
      <w:r w:rsidRPr="002D3ED3">
        <w:rPr>
          <w:rFonts w:eastAsiaTheme="minorHAnsi"/>
          <w:sz w:val="20"/>
          <w:szCs w:val="20"/>
          <w:lang w:eastAsia="en-US"/>
        </w:rPr>
        <w:t>) приборами учета сточных вод, за расчетный</w:t>
      </w:r>
      <w:proofErr w:type="gramEnd"/>
      <w:r w:rsidRPr="002D3ED3">
        <w:rPr>
          <w:rFonts w:eastAsiaTheme="minorHAnsi"/>
          <w:sz w:val="20"/>
          <w:szCs w:val="20"/>
          <w:lang w:eastAsia="en-US"/>
        </w:rPr>
        <w:t xml:space="preserve"> период (расчетный месяц)</w:t>
      </w:r>
      <w:r w:rsidRPr="002D3ED3">
        <w:rPr>
          <w:sz w:val="20"/>
          <w:szCs w:val="20"/>
        </w:rPr>
        <w:t xml:space="preserve"> определяются в соответствии с Правилами, обязательными при заключении договоров.</w:t>
      </w:r>
    </w:p>
    <w:p w:rsidR="007101FD" w:rsidRPr="002D3ED3" w:rsidRDefault="007101FD" w:rsidP="007101FD">
      <w:pPr>
        <w:ind w:firstLine="284"/>
        <w:jc w:val="both"/>
        <w:rPr>
          <w:rFonts w:eastAsia="Calibri"/>
          <w:sz w:val="20"/>
          <w:szCs w:val="20"/>
        </w:rPr>
      </w:pPr>
      <w:r w:rsidRPr="002D3ED3">
        <w:rPr>
          <w:sz w:val="20"/>
          <w:szCs w:val="20"/>
        </w:rPr>
        <w:t xml:space="preserve">3.5. </w:t>
      </w:r>
      <w:proofErr w:type="gramStart"/>
      <w:r w:rsidRPr="002D3ED3">
        <w:rPr>
          <w:sz w:val="20"/>
          <w:szCs w:val="20"/>
        </w:rPr>
        <w:t>Объем коммунального ресурса,</w:t>
      </w:r>
      <w:r w:rsidRPr="002D3ED3">
        <w:rPr>
          <w:rFonts w:eastAsia="Calibri"/>
          <w:sz w:val="20"/>
          <w:szCs w:val="20"/>
        </w:rPr>
        <w:t xml:space="preserve"> в том числе предназначенного для содержания общего имущества в многоквартирном доме, </w:t>
      </w:r>
      <w:r w:rsidRPr="002D3ED3">
        <w:rPr>
          <w:sz w:val="20"/>
          <w:szCs w:val="20"/>
        </w:rPr>
        <w:t xml:space="preserve">поставляемого за расчетный период (расчетный месяц) в многоквартирный дом, в случае выхода из строя, утраты ранее введенного в эксплуатацию коллективного (общедомового) прибора учета или истечения срока его эксплуатации, </w:t>
      </w:r>
      <w:r w:rsidRPr="002D3ED3">
        <w:rPr>
          <w:sz w:val="20"/>
          <w:szCs w:val="20"/>
          <w:shd w:val="clear" w:color="auto" w:fill="FFFFFF"/>
        </w:rPr>
        <w:t xml:space="preserve">при непредставлении исполнителем сведений о показаниях коллективного (общедомового) прибора учета в сроки, установленные настоящим договором, либо при </w:t>
      </w:r>
      <w:proofErr w:type="spellStart"/>
      <w:r w:rsidRPr="002D3ED3">
        <w:rPr>
          <w:sz w:val="20"/>
          <w:szCs w:val="20"/>
          <w:shd w:val="clear" w:color="auto" w:fill="FFFFFF"/>
        </w:rPr>
        <w:t>недопуске</w:t>
      </w:r>
      <w:proofErr w:type="spellEnd"/>
      <w:proofErr w:type="gramEnd"/>
      <w:r w:rsidRPr="002D3ED3">
        <w:rPr>
          <w:sz w:val="20"/>
          <w:szCs w:val="20"/>
          <w:shd w:val="clear" w:color="auto" w:fill="FFFFFF"/>
        </w:rPr>
        <w:t xml:space="preserve">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(общедомового) прибора учета (проверки достоверности представленных сведений о показаниях такого прибора учета) определяется </w:t>
      </w:r>
      <w:r w:rsidRPr="002D3ED3">
        <w:rPr>
          <w:sz w:val="20"/>
          <w:szCs w:val="20"/>
        </w:rPr>
        <w:t>в соответствии с Правилами, обязательными при заключении договоров.</w:t>
      </w:r>
      <w:r w:rsidRPr="002D3ED3">
        <w:rPr>
          <w:sz w:val="20"/>
          <w:szCs w:val="20"/>
          <w:shd w:val="clear" w:color="auto" w:fill="FFFFFF"/>
        </w:rPr>
        <w:t xml:space="preserve"> </w:t>
      </w:r>
      <w:r w:rsidRPr="002D3ED3">
        <w:rPr>
          <w:sz w:val="20"/>
          <w:szCs w:val="20"/>
        </w:rPr>
        <w:t> 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proofErr w:type="gramStart"/>
      <w:r w:rsidRPr="002D3ED3">
        <w:rPr>
          <w:sz w:val="20"/>
          <w:szCs w:val="20"/>
        </w:rPr>
        <w:t xml:space="preserve">Объем коммунального ресурса, </w:t>
      </w:r>
      <w:r w:rsidRPr="002D3ED3">
        <w:rPr>
          <w:rFonts w:eastAsia="Calibri"/>
          <w:sz w:val="20"/>
          <w:szCs w:val="20"/>
        </w:rPr>
        <w:t>в том числе предназначенного для содержания общего имущества в многоквартирном доме,</w:t>
      </w:r>
      <w:r w:rsidRPr="002D3ED3">
        <w:rPr>
          <w:sz w:val="20"/>
          <w:szCs w:val="20"/>
        </w:rPr>
        <w:t xml:space="preserve"> поставляемого за расчетный период (расчетный месяц) в многоквартирный дом, в случае выявления неисправности коллективного (общедомового) прибора учета определяется с учетом требований к расчету размера платы за коммунальную услугу, предоставленную потребителю, при выявлении неисправности коллективного (общедомового) прибора учета, установленных Правилами предоставления коммунальных услуг.</w:t>
      </w:r>
      <w:proofErr w:type="gramEnd"/>
    </w:p>
    <w:p w:rsidR="007101FD" w:rsidRPr="002D3ED3" w:rsidRDefault="007101FD" w:rsidP="007101FD">
      <w:pPr>
        <w:pStyle w:val="a3"/>
        <w:ind w:firstLine="284"/>
      </w:pPr>
      <w:r w:rsidRPr="002D3ED3">
        <w:t xml:space="preserve">3.6. Коммерческий учет полученной холодной воды обеспечивает исполнитель. </w:t>
      </w:r>
    </w:p>
    <w:p w:rsidR="007101FD" w:rsidRPr="002D3ED3" w:rsidRDefault="007101FD" w:rsidP="007101FD">
      <w:pPr>
        <w:pStyle w:val="a3"/>
        <w:ind w:firstLine="284"/>
      </w:pPr>
      <w:r w:rsidRPr="002D3ED3">
        <w:t>3.7. Коммерческий учет отведенных сточных вод обеспечивает исполнитель.</w:t>
      </w:r>
    </w:p>
    <w:p w:rsidR="007101FD" w:rsidRPr="002D3ED3" w:rsidRDefault="007101FD" w:rsidP="007101FD">
      <w:pPr>
        <w:pStyle w:val="a3"/>
        <w:ind w:firstLine="284"/>
        <w:rPr>
          <w:rFonts w:eastAsiaTheme="minorHAnsi"/>
          <w:lang w:eastAsia="en-US"/>
        </w:rPr>
      </w:pPr>
      <w:r w:rsidRPr="002D3ED3">
        <w:t xml:space="preserve">3.8. </w:t>
      </w:r>
      <w:proofErr w:type="gramStart"/>
      <w:r w:rsidRPr="002D3ED3">
        <w:t>Для определения объемов коммунальных ресурсов, подлежащих оплате исполнителем по настоящему договору, ресурсоснабжающая организация ежемесячно в срок не позднее 27</w:t>
      </w:r>
      <w:r w:rsidR="00B57512">
        <w:t>-го</w:t>
      </w:r>
      <w:r w:rsidRPr="002D3ED3">
        <w:t xml:space="preserve"> числа расчетного периода (расчетного месяца) </w:t>
      </w:r>
      <w:r w:rsidRPr="002D3ED3">
        <w:rPr>
          <w:rFonts w:eastAsiaTheme="minorHAnsi"/>
          <w:lang w:eastAsia="en-US"/>
        </w:rPr>
        <w:t xml:space="preserve">по каждому многоквартирному дому передает исполнителю </w:t>
      </w:r>
      <w:r w:rsidRPr="002D3ED3">
        <w:t>по адресу электронной почты</w:t>
      </w:r>
      <w:r w:rsidRPr="002D3ED3">
        <w:rPr>
          <w:rFonts w:eastAsiaTheme="minorHAnsi"/>
          <w:lang w:eastAsia="en-US"/>
        </w:rPr>
        <w:t xml:space="preserve">  _________________________ сведения об </w:t>
      </w:r>
      <w:r w:rsidRPr="002D3ED3">
        <w:t xml:space="preserve">объемах </w:t>
      </w:r>
      <w:r w:rsidRPr="002D3ED3">
        <w:rPr>
          <w:rFonts w:eastAsiaTheme="minorHAnsi"/>
          <w:lang w:eastAsia="en-US"/>
        </w:rPr>
        <w:t xml:space="preserve">поставки коммунальных ресурсов собственникам нежилых помещений по договорам </w:t>
      </w:r>
      <w:proofErr w:type="spellStart"/>
      <w:r w:rsidRPr="002D3ED3">
        <w:rPr>
          <w:rFonts w:eastAsiaTheme="minorHAnsi"/>
          <w:lang w:eastAsia="en-US"/>
        </w:rPr>
        <w:t>ресурсоснабжения</w:t>
      </w:r>
      <w:proofErr w:type="spellEnd"/>
      <w:r w:rsidRPr="002D3ED3">
        <w:rPr>
          <w:rFonts w:eastAsiaTheme="minorHAnsi"/>
          <w:lang w:eastAsia="en-US"/>
        </w:rPr>
        <w:t xml:space="preserve">, заключенным ими непосредственно с ресурсоснабжающей организацией, </w:t>
      </w:r>
      <w:r w:rsidRPr="002D3ED3">
        <w:t>по форме согласно Приложению № 5 к настоящему договору</w:t>
      </w:r>
      <w:proofErr w:type="gramEnd"/>
      <w:r w:rsidRPr="002D3ED3">
        <w:t xml:space="preserve"> «Сведения об объемах полученной  холодной воды и объемах отведенных сточных вод». </w:t>
      </w:r>
    </w:p>
    <w:p w:rsidR="007101FD" w:rsidRPr="002D3ED3" w:rsidRDefault="007101FD" w:rsidP="007101FD">
      <w:pPr>
        <w:pStyle w:val="a3"/>
        <w:ind w:firstLine="284"/>
      </w:pPr>
      <w:proofErr w:type="gramStart"/>
      <w:r w:rsidRPr="002D3ED3">
        <w:rPr>
          <w:rFonts w:eastAsiaTheme="minorHAnsi"/>
          <w:lang w:eastAsia="en-US"/>
        </w:rPr>
        <w:t xml:space="preserve">Исполнитель со своей стороны вносит в форму </w:t>
      </w:r>
      <w:r w:rsidRPr="002D3ED3">
        <w:t xml:space="preserve">«Сведения об объемах полученной холодной воды и объемах отведенных сточных вод» сведения о совокупном объеме холодной воды, поданной в многоквартирный дом, о совокупном объеме сточных вод, отведенных от многоквартирного дома, а также об </w:t>
      </w:r>
      <w:r w:rsidRPr="002D3ED3">
        <w:rPr>
          <w:shd w:val="clear" w:color="auto" w:fill="FFFFFF"/>
        </w:rPr>
        <w:t>объемах коммунальных ресурсов, использованных для предоставления коммунальных услуг соответствующего вида потребителям в жилых помещениях, и объемах коммунальных ресурсов, потребленных при</w:t>
      </w:r>
      <w:proofErr w:type="gramEnd"/>
      <w:r w:rsidRPr="002D3ED3">
        <w:rPr>
          <w:shd w:val="clear" w:color="auto" w:fill="FFFFFF"/>
        </w:rPr>
        <w:t xml:space="preserve"> </w:t>
      </w:r>
      <w:proofErr w:type="gramStart"/>
      <w:r w:rsidRPr="002D3ED3">
        <w:rPr>
          <w:shd w:val="clear" w:color="auto" w:fill="FFFFFF"/>
        </w:rPr>
        <w:t>содержании</w:t>
      </w:r>
      <w:proofErr w:type="gramEnd"/>
      <w:r w:rsidRPr="002D3ED3">
        <w:rPr>
          <w:shd w:val="clear" w:color="auto" w:fill="FFFFFF"/>
        </w:rPr>
        <w:t xml:space="preserve"> общего имущества в многоквартирных домах. </w:t>
      </w:r>
      <w:r w:rsidRPr="002D3ED3">
        <w:rPr>
          <w:rFonts w:eastAsiaTheme="minorHAnsi"/>
          <w:lang w:eastAsia="en-US"/>
        </w:rPr>
        <w:t xml:space="preserve">Окончательно заполненную форму </w:t>
      </w:r>
      <w:r w:rsidRPr="002D3ED3">
        <w:t>«Сведения об объемах полученной холодной воды и объемах отведенных сточных вод» исполнитель</w:t>
      </w:r>
      <w:r w:rsidRPr="002D3ED3">
        <w:rPr>
          <w:rFonts w:eastAsiaTheme="minorHAnsi"/>
          <w:lang w:eastAsia="en-US"/>
        </w:rPr>
        <w:t xml:space="preserve"> в срок </w:t>
      </w:r>
      <w:r w:rsidRPr="002D3ED3">
        <w:t>не позднее 01</w:t>
      </w:r>
      <w:r w:rsidR="00B57512">
        <w:t>-го</w:t>
      </w:r>
      <w:r w:rsidRPr="002D3ED3">
        <w:t xml:space="preserve"> числа месяца, следующего за истекшим расчетным периодом, передает ресурсоснабжающей организации одним из следующих способов:</w:t>
      </w:r>
    </w:p>
    <w:p w:rsidR="007101FD" w:rsidRPr="002D3ED3" w:rsidRDefault="007101FD" w:rsidP="007101FD">
      <w:pPr>
        <w:pStyle w:val="a3"/>
        <w:ind w:firstLine="284"/>
      </w:pPr>
      <w:r w:rsidRPr="002D3ED3">
        <w:t xml:space="preserve">- по адресу электронной почты </w:t>
      </w:r>
      <w:hyperlink r:id="rId6" w:history="1">
        <w:r w:rsidRPr="002D3ED3">
          <w:rPr>
            <w:rStyle w:val="a6"/>
            <w:color w:val="auto"/>
            <w:lang w:val="en-US"/>
          </w:rPr>
          <w:t>mkd</w:t>
        </w:r>
        <w:r w:rsidRPr="002D3ED3">
          <w:rPr>
            <w:rStyle w:val="a6"/>
            <w:color w:val="auto"/>
          </w:rPr>
          <w:t>@</w:t>
        </w:r>
        <w:r w:rsidRPr="002D3ED3">
          <w:rPr>
            <w:rStyle w:val="a6"/>
            <w:color w:val="auto"/>
            <w:lang w:val="en-US"/>
          </w:rPr>
          <w:t>gorvodokanal</w:t>
        </w:r>
        <w:r w:rsidRPr="002D3ED3">
          <w:rPr>
            <w:rStyle w:val="a6"/>
            <w:color w:val="auto"/>
          </w:rPr>
          <w:t>.</w:t>
        </w:r>
        <w:r w:rsidRPr="002D3ED3">
          <w:rPr>
            <w:rStyle w:val="a6"/>
            <w:color w:val="auto"/>
            <w:lang w:val="en-US"/>
          </w:rPr>
          <w:t>com</w:t>
        </w:r>
      </w:hyperlink>
      <w:r w:rsidRPr="002D3ED3">
        <w:t xml:space="preserve">; 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- через личный кабинет </w:t>
      </w:r>
      <w:r w:rsidRPr="002D3ED3">
        <w:rPr>
          <w:sz w:val="20"/>
          <w:szCs w:val="20"/>
          <w:shd w:val="clear" w:color="auto" w:fill="FFFFFF"/>
        </w:rPr>
        <w:t xml:space="preserve">на сайте </w:t>
      </w:r>
      <w:r w:rsidRPr="002D3ED3">
        <w:rPr>
          <w:rFonts w:eastAsiaTheme="minorHAnsi"/>
          <w:sz w:val="20"/>
          <w:szCs w:val="20"/>
          <w:lang w:eastAsia="en-US"/>
        </w:rPr>
        <w:t xml:space="preserve">по адресу </w:t>
      </w:r>
      <w:r w:rsidRPr="002D3ED3">
        <w:rPr>
          <w:sz w:val="20"/>
          <w:szCs w:val="20"/>
          <w:u w:val="single"/>
          <w:shd w:val="clear" w:color="auto" w:fill="FFFFFF"/>
        </w:rPr>
        <w:t>https://www.gorvodokanal.com/</w:t>
      </w:r>
      <w:r w:rsidRPr="002D3ED3">
        <w:rPr>
          <w:sz w:val="20"/>
          <w:szCs w:val="20"/>
          <w:shd w:val="clear" w:color="auto" w:fill="FFFFFF"/>
        </w:rPr>
        <w:t>.</w:t>
      </w:r>
    </w:p>
    <w:p w:rsidR="007101FD" w:rsidRPr="002D3ED3" w:rsidRDefault="007101FD" w:rsidP="007101FD">
      <w:pPr>
        <w:pStyle w:val="a3"/>
        <w:ind w:firstLine="284"/>
      </w:pPr>
      <w:r w:rsidRPr="002D3ED3">
        <w:rPr>
          <w:rFonts w:eastAsiaTheme="minorHAnsi"/>
          <w:lang w:eastAsia="en-US"/>
        </w:rPr>
        <w:t xml:space="preserve">3.9. </w:t>
      </w:r>
      <w:proofErr w:type="gramStart"/>
      <w:r w:rsidRPr="002D3ED3">
        <w:t>Сведения по каждому многоквартирному дому о показаниях коллективных (</w:t>
      </w:r>
      <w:proofErr w:type="spellStart"/>
      <w:r w:rsidRPr="002D3ED3">
        <w:t>общедомовых</w:t>
      </w:r>
      <w:proofErr w:type="spellEnd"/>
      <w:r w:rsidRPr="002D3ED3">
        <w:t>) приборов учета, подтверждающие переданные в соответствии с п. 3.8 настоящего договора «Сведения об объемах полученной  холодной воды и объемах отведенных сточных вод», исполнитель</w:t>
      </w:r>
      <w:r w:rsidRPr="002D3ED3">
        <w:rPr>
          <w:rFonts w:eastAsiaTheme="minorHAnsi"/>
          <w:lang w:eastAsia="en-US"/>
        </w:rPr>
        <w:t xml:space="preserve"> в срок </w:t>
      </w:r>
      <w:r w:rsidRPr="002D3ED3">
        <w:t>не позднее 01</w:t>
      </w:r>
      <w:r w:rsidR="00B57512">
        <w:t>-го</w:t>
      </w:r>
      <w:r w:rsidRPr="002D3ED3">
        <w:t xml:space="preserve"> числа месяца, следующего за истекшим расчетным периодом, передает ресурсоснабжающей организации одним из следующих способов:</w:t>
      </w:r>
      <w:proofErr w:type="gramEnd"/>
    </w:p>
    <w:p w:rsidR="007101FD" w:rsidRPr="002D3ED3" w:rsidRDefault="007101FD" w:rsidP="007101FD">
      <w:pPr>
        <w:pStyle w:val="a3"/>
        <w:ind w:firstLine="284"/>
      </w:pPr>
      <w:r w:rsidRPr="002D3ED3">
        <w:t xml:space="preserve">- по адресу электронной почты </w:t>
      </w:r>
      <w:hyperlink r:id="rId7" w:history="1">
        <w:r w:rsidRPr="002D3ED3">
          <w:rPr>
            <w:rStyle w:val="a6"/>
            <w:color w:val="auto"/>
            <w:lang w:val="en-US"/>
          </w:rPr>
          <w:t>mkd</w:t>
        </w:r>
        <w:r w:rsidRPr="002D3ED3">
          <w:rPr>
            <w:rStyle w:val="a6"/>
            <w:color w:val="auto"/>
          </w:rPr>
          <w:t>@</w:t>
        </w:r>
        <w:r w:rsidRPr="002D3ED3">
          <w:rPr>
            <w:rStyle w:val="a6"/>
            <w:color w:val="auto"/>
            <w:lang w:val="en-US"/>
          </w:rPr>
          <w:t>gorvodokanal</w:t>
        </w:r>
        <w:r w:rsidRPr="002D3ED3">
          <w:rPr>
            <w:rStyle w:val="a6"/>
            <w:color w:val="auto"/>
          </w:rPr>
          <w:t>.</w:t>
        </w:r>
        <w:r w:rsidRPr="002D3ED3">
          <w:rPr>
            <w:rStyle w:val="a6"/>
            <w:color w:val="auto"/>
            <w:lang w:val="en-US"/>
          </w:rPr>
          <w:t>com</w:t>
        </w:r>
      </w:hyperlink>
      <w:r w:rsidRPr="002D3ED3">
        <w:t xml:space="preserve">; 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- через личный кабинет </w:t>
      </w:r>
      <w:r w:rsidRPr="002D3ED3">
        <w:rPr>
          <w:sz w:val="20"/>
          <w:szCs w:val="20"/>
          <w:shd w:val="clear" w:color="auto" w:fill="FFFFFF"/>
        </w:rPr>
        <w:t xml:space="preserve">на сайте </w:t>
      </w:r>
      <w:r w:rsidRPr="002D3ED3">
        <w:rPr>
          <w:rFonts w:eastAsiaTheme="minorHAnsi"/>
          <w:sz w:val="20"/>
          <w:szCs w:val="20"/>
          <w:lang w:eastAsia="en-US"/>
        </w:rPr>
        <w:t xml:space="preserve">по адресу </w:t>
      </w:r>
      <w:r w:rsidRPr="002D3ED3">
        <w:rPr>
          <w:sz w:val="20"/>
          <w:szCs w:val="20"/>
          <w:u w:val="single"/>
          <w:shd w:val="clear" w:color="auto" w:fill="FFFFFF"/>
        </w:rPr>
        <w:t>https://www.gorvodokanal.com/</w:t>
      </w:r>
      <w:r w:rsidRPr="002D3ED3">
        <w:rPr>
          <w:sz w:val="20"/>
          <w:szCs w:val="20"/>
          <w:shd w:val="clear" w:color="auto" w:fill="FFFFFF"/>
        </w:rPr>
        <w:t>.</w:t>
      </w:r>
      <w:r w:rsidRPr="002D3ED3">
        <w:rPr>
          <w:sz w:val="20"/>
          <w:szCs w:val="20"/>
        </w:rPr>
        <w:t xml:space="preserve"> </w:t>
      </w:r>
    </w:p>
    <w:p w:rsidR="007101FD" w:rsidRPr="002D3ED3" w:rsidRDefault="007101FD" w:rsidP="008D68F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3.10. Конфиденциальность информации, размещенной в личном кабинете </w:t>
      </w:r>
      <w:r w:rsidRPr="002D3ED3">
        <w:rPr>
          <w:sz w:val="20"/>
          <w:szCs w:val="20"/>
          <w:shd w:val="clear" w:color="auto" w:fill="FFFFFF"/>
        </w:rPr>
        <w:t>на сайте ресурсоснабжающей организации</w:t>
      </w:r>
      <w:r w:rsidRPr="002D3ED3">
        <w:rPr>
          <w:rFonts w:eastAsiaTheme="minorHAnsi"/>
          <w:sz w:val="20"/>
          <w:szCs w:val="20"/>
          <w:lang w:eastAsia="en-US"/>
        </w:rPr>
        <w:t xml:space="preserve"> по адресу </w:t>
      </w:r>
      <w:r w:rsidRPr="002D3ED3">
        <w:rPr>
          <w:sz w:val="20"/>
          <w:szCs w:val="20"/>
          <w:u w:val="single"/>
          <w:shd w:val="clear" w:color="auto" w:fill="FFFFFF"/>
        </w:rPr>
        <w:t>https://www.gorvodokanal.com/</w:t>
      </w:r>
      <w:r w:rsidRPr="002D3ED3">
        <w:rPr>
          <w:sz w:val="20"/>
          <w:szCs w:val="20"/>
          <w:shd w:val="clear" w:color="auto" w:fill="FFFFFF"/>
        </w:rPr>
        <w:t xml:space="preserve">, </w:t>
      </w:r>
      <w:r w:rsidRPr="002D3ED3">
        <w:rPr>
          <w:sz w:val="20"/>
          <w:szCs w:val="20"/>
        </w:rPr>
        <w:t xml:space="preserve">обеспечивается индивидуальным кодом доступа, при этом </w:t>
      </w:r>
      <w:r w:rsidRPr="002D3ED3">
        <w:rPr>
          <w:bCs/>
          <w:sz w:val="20"/>
          <w:szCs w:val="20"/>
        </w:rPr>
        <w:t xml:space="preserve">ресурсоснабжающая организация </w:t>
      </w:r>
      <w:r w:rsidRPr="002D3ED3">
        <w:rPr>
          <w:sz w:val="20"/>
          <w:szCs w:val="20"/>
        </w:rPr>
        <w:t xml:space="preserve">несет ответственность за индивидуальность доступа, а исполнитель – за сохранность присвоенного индивидуального кода. </w:t>
      </w:r>
      <w:r w:rsidRPr="002D3ED3">
        <w:rPr>
          <w:bCs/>
          <w:sz w:val="20"/>
          <w:szCs w:val="20"/>
        </w:rPr>
        <w:t xml:space="preserve">Ресурсоснабжающая организация </w:t>
      </w:r>
      <w:r w:rsidRPr="002D3ED3">
        <w:rPr>
          <w:sz w:val="20"/>
          <w:szCs w:val="20"/>
        </w:rPr>
        <w:t>не несет ответственности за несанкционированный доступ в личный кабинет по вине исполнителя.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</w:p>
    <w:p w:rsidR="007101FD" w:rsidRPr="002D3ED3" w:rsidRDefault="007101FD" w:rsidP="007101FD">
      <w:pPr>
        <w:ind w:firstLine="284"/>
        <w:jc w:val="center"/>
        <w:rPr>
          <w:bCs/>
          <w:sz w:val="20"/>
          <w:szCs w:val="20"/>
        </w:rPr>
      </w:pPr>
      <w:r w:rsidRPr="002D3ED3">
        <w:rPr>
          <w:bCs/>
          <w:sz w:val="20"/>
          <w:szCs w:val="20"/>
        </w:rPr>
        <w:t>4. Тарифы, сроки и порядок оплаты по договору</w:t>
      </w:r>
    </w:p>
    <w:p w:rsidR="007101FD" w:rsidRPr="002D3ED3" w:rsidRDefault="007101FD" w:rsidP="007101FD">
      <w:pPr>
        <w:ind w:firstLine="284"/>
        <w:jc w:val="center"/>
        <w:rPr>
          <w:bCs/>
          <w:sz w:val="20"/>
          <w:szCs w:val="20"/>
        </w:rPr>
      </w:pP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4.1. Оплата по настоящему договору осуществляется исполнителем по тарифам на холодную  воду и тарифам на водоотведение, установленным в соответствии с законодательством Российской Федерации о государственном регулировании цен (тарифов).</w:t>
      </w:r>
    </w:p>
    <w:p w:rsidR="007101FD" w:rsidRPr="002D3ED3" w:rsidRDefault="007101FD" w:rsidP="007101FD">
      <w:pPr>
        <w:ind w:firstLine="142"/>
        <w:jc w:val="both"/>
        <w:rPr>
          <w:sz w:val="20"/>
          <w:szCs w:val="20"/>
        </w:rPr>
      </w:pPr>
      <w:r w:rsidRPr="002D3ED3">
        <w:rPr>
          <w:sz w:val="20"/>
          <w:szCs w:val="20"/>
        </w:rPr>
        <w:lastRenderedPageBreak/>
        <w:t xml:space="preserve">   Тариф  на холодную (питьевую) воду, установленный на дату заключения настоящего договора, - 16,50 руб./куб</w:t>
      </w:r>
      <w:proofErr w:type="gramStart"/>
      <w:r w:rsidRPr="002D3ED3">
        <w:rPr>
          <w:sz w:val="20"/>
          <w:szCs w:val="20"/>
        </w:rPr>
        <w:t>.м</w:t>
      </w:r>
      <w:proofErr w:type="gramEnd"/>
      <w:r w:rsidRPr="002D3ED3">
        <w:rPr>
          <w:sz w:val="20"/>
          <w:szCs w:val="20"/>
        </w:rPr>
        <w:t xml:space="preserve"> (с учетом НДС).</w:t>
      </w:r>
    </w:p>
    <w:p w:rsidR="007101FD" w:rsidRPr="002D3ED3" w:rsidRDefault="007101FD" w:rsidP="007101FD">
      <w:pPr>
        <w:ind w:firstLine="142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   Тариф на водоотведение, установленный на дату заключения настоящего договора, - 12,66 руб./куб</w:t>
      </w:r>
      <w:proofErr w:type="gramStart"/>
      <w:r w:rsidRPr="002D3ED3">
        <w:rPr>
          <w:sz w:val="20"/>
          <w:szCs w:val="20"/>
        </w:rPr>
        <w:t>.м</w:t>
      </w:r>
      <w:proofErr w:type="gramEnd"/>
      <w:r w:rsidRPr="002D3ED3">
        <w:rPr>
          <w:sz w:val="20"/>
          <w:szCs w:val="20"/>
        </w:rPr>
        <w:t xml:space="preserve"> (с учетом  НДС).  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Изменение тарифов на холодную (питьевую) воду и тарифов на водоотведение в течение срока действия настоящего договора является обязательным для сторон и влечет за собой соответствующие изменения условий договора со дня введения новых тарифов. Об изменении  тарифов  исполнитель  извещается через средства массовой информации.</w:t>
      </w:r>
    </w:p>
    <w:p w:rsidR="00EC7FE7" w:rsidRPr="002D3ED3" w:rsidRDefault="007101FD" w:rsidP="00EC7FE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     4.2. Расчетный период для оплаты по настоящему договору </w:t>
      </w:r>
      <w:r w:rsidR="003E40C4" w:rsidRPr="002D3ED3">
        <w:rPr>
          <w:sz w:val="20"/>
          <w:szCs w:val="20"/>
        </w:rPr>
        <w:t xml:space="preserve">принимается </w:t>
      </w:r>
      <w:proofErr w:type="gramStart"/>
      <w:r w:rsidR="003E40C4" w:rsidRPr="002D3ED3">
        <w:rPr>
          <w:sz w:val="20"/>
          <w:szCs w:val="20"/>
        </w:rPr>
        <w:t>равным</w:t>
      </w:r>
      <w:proofErr w:type="gramEnd"/>
      <w:r w:rsidRPr="002D3ED3">
        <w:rPr>
          <w:sz w:val="20"/>
          <w:szCs w:val="20"/>
        </w:rPr>
        <w:t xml:space="preserve"> 1</w:t>
      </w:r>
      <w:r w:rsidR="003E40C4" w:rsidRPr="002D3ED3">
        <w:rPr>
          <w:sz w:val="20"/>
          <w:szCs w:val="20"/>
        </w:rPr>
        <w:t>-му</w:t>
      </w:r>
      <w:r w:rsidRPr="002D3ED3">
        <w:rPr>
          <w:sz w:val="20"/>
          <w:szCs w:val="20"/>
        </w:rPr>
        <w:t xml:space="preserve"> календарному месяцу.</w:t>
      </w:r>
      <w:r w:rsidR="00D4722B" w:rsidRPr="002D3ED3">
        <w:rPr>
          <w:sz w:val="20"/>
          <w:szCs w:val="20"/>
        </w:rPr>
        <w:t xml:space="preserve"> </w:t>
      </w:r>
      <w:proofErr w:type="gramStart"/>
      <w:r w:rsidR="00D4722B" w:rsidRPr="002D3ED3">
        <w:rPr>
          <w:sz w:val="20"/>
          <w:szCs w:val="20"/>
        </w:rPr>
        <w:t xml:space="preserve">Оплата по настоящему договору </w:t>
      </w:r>
      <w:r w:rsidR="003E40C4" w:rsidRPr="002D3ED3">
        <w:rPr>
          <w:sz w:val="20"/>
          <w:szCs w:val="20"/>
        </w:rPr>
        <w:t>осуществляется исполнителем путем внесения до 15-го числа месяца, следующего за истекшим расчетным периодом (расчетным месяцем), платы за потребленные коммунальные ресурсы</w:t>
      </w:r>
      <w:r w:rsidR="0067756A">
        <w:rPr>
          <w:sz w:val="20"/>
          <w:szCs w:val="20"/>
        </w:rPr>
        <w:t xml:space="preserve"> за расчетный период</w:t>
      </w:r>
      <w:r w:rsidR="003E40C4" w:rsidRPr="002D3ED3">
        <w:rPr>
          <w:sz w:val="20"/>
          <w:szCs w:val="20"/>
        </w:rPr>
        <w:t xml:space="preserve"> в адрес ресурсоснабжающей организации </w:t>
      </w:r>
      <w:r w:rsidR="003E40C4" w:rsidRPr="002D3ED3">
        <w:rPr>
          <w:rFonts w:eastAsiaTheme="minorHAnsi"/>
          <w:sz w:val="20"/>
          <w:szCs w:val="20"/>
          <w:lang w:eastAsia="en-US"/>
        </w:rPr>
        <w:t xml:space="preserve">любыми способами, которые допускаются законодательством Российской Федерации, на основании </w:t>
      </w:r>
      <w:r w:rsidR="003E40C4" w:rsidRPr="002D3ED3">
        <w:rPr>
          <w:sz w:val="20"/>
          <w:szCs w:val="20"/>
        </w:rPr>
        <w:t>счетов, выставляемых к оплате ресурсоснабжающей организацией не позднее 10-го числа месяца, следующего за расчетным месяцем.</w:t>
      </w:r>
      <w:proofErr w:type="gramEnd"/>
      <w:r w:rsidR="00EC7FE7" w:rsidRPr="002D3ED3">
        <w:rPr>
          <w:rFonts w:eastAsiaTheme="minorHAnsi"/>
          <w:sz w:val="20"/>
          <w:szCs w:val="20"/>
          <w:lang w:eastAsia="en-US"/>
        </w:rPr>
        <w:t xml:space="preserve"> </w:t>
      </w:r>
      <w:r w:rsidR="00D4722B" w:rsidRPr="002D3ED3">
        <w:rPr>
          <w:sz w:val="20"/>
          <w:szCs w:val="20"/>
        </w:rPr>
        <w:t>Датой оплаты считается дата поступления денежных средств на расчетный счет ресурсоснабжающей организации.</w:t>
      </w:r>
      <w:r w:rsidR="00EC7FE7" w:rsidRPr="002D3ED3">
        <w:rPr>
          <w:sz w:val="20"/>
          <w:szCs w:val="20"/>
        </w:rPr>
        <w:t xml:space="preserve"> </w:t>
      </w:r>
    </w:p>
    <w:p w:rsidR="00EC7FE7" w:rsidRPr="002D3ED3" w:rsidRDefault="00EC7FE7" w:rsidP="00EC7FE7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sz w:val="20"/>
          <w:szCs w:val="20"/>
        </w:rPr>
        <w:t>Ежеквартально после 20-го числа месяца, следующего за окончанием квартала, производится сверка расчетов</w:t>
      </w:r>
      <w:r w:rsidR="0067756A">
        <w:rPr>
          <w:sz w:val="20"/>
          <w:szCs w:val="20"/>
        </w:rPr>
        <w:t xml:space="preserve"> по настоящему договору</w:t>
      </w:r>
      <w:r w:rsidRPr="002D3ED3">
        <w:rPr>
          <w:sz w:val="20"/>
          <w:szCs w:val="20"/>
        </w:rPr>
        <w:t>, оформляемая двухсторонним актом по форме согласно Приложению № 6 к настоящему договору. Исполнитель до 30-го числа месяца, следующего за окончанием квартала, возвращает ресурсоснабжающей организации подписанный со своей стороны акт сверки расчетов. В случае неполучения ресурсоснабжающей организацией акта сверки расчетов в указанный срок акт сверки расчетов считается признанным (согласованным) обеими сторонами.</w:t>
      </w:r>
    </w:p>
    <w:p w:rsidR="007101FD" w:rsidRPr="002D3ED3" w:rsidRDefault="00D4722B" w:rsidP="00EC7FE7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 </w:t>
      </w:r>
      <w:r w:rsidR="007101FD" w:rsidRPr="002D3ED3">
        <w:rPr>
          <w:sz w:val="20"/>
          <w:szCs w:val="20"/>
        </w:rPr>
        <w:t xml:space="preserve">4.3. Цена договора определяется исходя из </w:t>
      </w:r>
      <w:r w:rsidR="007101FD" w:rsidRPr="002D3ED3">
        <w:rPr>
          <w:sz w:val="20"/>
          <w:szCs w:val="20"/>
          <w:shd w:val="clear" w:color="auto" w:fill="FFFFFF"/>
        </w:rPr>
        <w:t>установленных на соответствующий период регулирования</w:t>
      </w:r>
      <w:r w:rsidR="007101FD" w:rsidRPr="002D3ED3">
        <w:rPr>
          <w:sz w:val="20"/>
          <w:szCs w:val="20"/>
        </w:rPr>
        <w:t xml:space="preserve"> </w:t>
      </w:r>
      <w:proofErr w:type="gramStart"/>
      <w:r w:rsidR="007101FD" w:rsidRPr="002D3ED3">
        <w:rPr>
          <w:sz w:val="20"/>
          <w:szCs w:val="20"/>
        </w:rPr>
        <w:t>тарифов</w:t>
      </w:r>
      <w:proofErr w:type="gramEnd"/>
      <w:r w:rsidR="007101FD" w:rsidRPr="002D3ED3">
        <w:rPr>
          <w:sz w:val="20"/>
          <w:szCs w:val="20"/>
        </w:rPr>
        <w:t xml:space="preserve"> на соответствующий коммунальный ресурс, используемый для предоставления коммунальной услуги собственникам (пользователям) жилых помещений и потребляемый при содержании общего имущества в многоквартирном доме.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4.4. При предоставлении исполнителем недостоверных данных, повлекших за собой погрешность в определении обязательств исполнителя по оплате за коммунальные ресурсы, обязательства по оплате подлежат корректировке в расчетном периоде, следующем за расчетным периодом, в котором обнаружена ошибка.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</w:p>
    <w:p w:rsidR="007101FD" w:rsidRPr="002D3ED3" w:rsidRDefault="007101FD" w:rsidP="007101FD">
      <w:pPr>
        <w:ind w:firstLine="567"/>
        <w:jc w:val="center"/>
        <w:rPr>
          <w:bCs/>
          <w:sz w:val="20"/>
          <w:szCs w:val="20"/>
        </w:rPr>
      </w:pPr>
      <w:r w:rsidRPr="002D3ED3">
        <w:rPr>
          <w:bCs/>
          <w:sz w:val="20"/>
          <w:szCs w:val="20"/>
        </w:rPr>
        <w:t>5. Порядок урегулирования споров и разногласий</w:t>
      </w:r>
    </w:p>
    <w:p w:rsidR="007101FD" w:rsidRPr="002D3ED3" w:rsidRDefault="007101FD" w:rsidP="007101FD">
      <w:pPr>
        <w:ind w:firstLine="567"/>
        <w:jc w:val="center"/>
        <w:rPr>
          <w:bCs/>
          <w:sz w:val="20"/>
          <w:szCs w:val="20"/>
        </w:rPr>
      </w:pPr>
    </w:p>
    <w:p w:rsidR="007101FD" w:rsidRPr="002D3ED3" w:rsidRDefault="007101FD" w:rsidP="007101FD">
      <w:pPr>
        <w:pStyle w:val="a3"/>
        <w:ind w:firstLine="284"/>
      </w:pPr>
      <w:r w:rsidRPr="002D3ED3">
        <w:t>5.1.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7101FD" w:rsidRPr="002D3ED3" w:rsidRDefault="007101FD" w:rsidP="007101FD">
      <w:pPr>
        <w:pStyle w:val="a3"/>
        <w:ind w:firstLine="284"/>
      </w:pPr>
      <w:r w:rsidRPr="002D3ED3">
        <w:t>5.2. Сторона, получившая претензию, в течение 5 рабочих дней со дня ее поступления обязана рассмотреть претензию и дать ответ.</w:t>
      </w:r>
    </w:p>
    <w:p w:rsidR="007101FD" w:rsidRPr="002D3ED3" w:rsidRDefault="007101FD" w:rsidP="007101FD">
      <w:pPr>
        <w:pStyle w:val="a3"/>
        <w:ind w:firstLine="284"/>
      </w:pPr>
      <w:r w:rsidRPr="002D3ED3">
        <w:t>5.3. В случае не достижения сторонами соглашения спор и разногласия, возникшие в связи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7101FD" w:rsidRPr="002D3ED3" w:rsidRDefault="007101FD" w:rsidP="007101FD">
      <w:pPr>
        <w:ind w:firstLine="284"/>
        <w:jc w:val="center"/>
        <w:rPr>
          <w:bCs/>
          <w:sz w:val="20"/>
          <w:szCs w:val="20"/>
        </w:rPr>
      </w:pPr>
      <w:r w:rsidRPr="002D3ED3">
        <w:rPr>
          <w:bCs/>
          <w:sz w:val="20"/>
          <w:szCs w:val="20"/>
        </w:rPr>
        <w:t>6. Ответственность сторон</w:t>
      </w:r>
    </w:p>
    <w:p w:rsidR="007101FD" w:rsidRPr="002D3ED3" w:rsidRDefault="007101FD" w:rsidP="007101FD">
      <w:pPr>
        <w:ind w:firstLine="284"/>
        <w:jc w:val="center"/>
        <w:rPr>
          <w:bCs/>
          <w:sz w:val="20"/>
          <w:szCs w:val="20"/>
        </w:rPr>
      </w:pP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6.1.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6.2. В случае нарушения ресурсоснабжающей организацией требований к качеству питьевой воды, режима подачи холодной воды и (или) уровня давления холодной воды исполнитель вправе потребовать пропорционального снижения размера оплаты по настоящему договору в соответствующем расчетном периоде.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  <w:u w:val="single"/>
        </w:rPr>
      </w:pPr>
      <w:r w:rsidRPr="002D3ED3">
        <w:rPr>
          <w:sz w:val="20"/>
          <w:szCs w:val="20"/>
        </w:rPr>
        <w:t>В случае нарушения ресурсоснабжающей организацией режима отведения сточных вод исполнитель вправе потребовать пропорционального снижения размера оплаты по настоящему договору в соответствующем расчетном периоде.</w:t>
      </w:r>
      <w:r w:rsidRPr="002D3ED3">
        <w:rPr>
          <w:sz w:val="20"/>
          <w:szCs w:val="20"/>
          <w:u w:val="single"/>
        </w:rPr>
        <w:t xml:space="preserve"> </w:t>
      </w:r>
    </w:p>
    <w:p w:rsidR="006E59BD" w:rsidRPr="00C07C08" w:rsidRDefault="007101FD" w:rsidP="006E59BD">
      <w:pPr>
        <w:ind w:firstLine="284"/>
        <w:jc w:val="both"/>
        <w:rPr>
          <w:rFonts w:eastAsia="Calibri"/>
          <w:sz w:val="20"/>
          <w:szCs w:val="20"/>
          <w:lang w:eastAsia="en-US"/>
        </w:rPr>
      </w:pPr>
      <w:r w:rsidRPr="002D3ED3">
        <w:rPr>
          <w:rFonts w:eastAsia="Calibri"/>
          <w:sz w:val="20"/>
          <w:szCs w:val="20"/>
          <w:lang w:eastAsia="en-US"/>
        </w:rPr>
        <w:t xml:space="preserve">6.3. </w:t>
      </w:r>
      <w:proofErr w:type="gramStart"/>
      <w:r w:rsidRPr="002D3ED3">
        <w:rPr>
          <w:rFonts w:eastAsia="Calibri"/>
          <w:sz w:val="20"/>
          <w:szCs w:val="20"/>
          <w:lang w:eastAsia="en-US"/>
        </w:rPr>
        <w:t xml:space="preserve">В случае несвоевременной и (или) неполной оплаты холодной воды и (или) услуг по водоотведению </w:t>
      </w:r>
      <w:r w:rsidR="006E59BD" w:rsidRPr="00C07C08">
        <w:rPr>
          <w:rFonts w:eastAsia="Calibri"/>
          <w:sz w:val="20"/>
          <w:szCs w:val="20"/>
          <w:lang w:eastAsia="en-US"/>
        </w:rPr>
        <w:t xml:space="preserve">при приобретении коммунальных ресурсов для целей предоставления коммунальных услуг </w:t>
      </w:r>
      <w:r w:rsidR="006E59BD" w:rsidRPr="00C07C08">
        <w:rPr>
          <w:rFonts w:eastAsia="Calibri"/>
          <w:sz w:val="20"/>
          <w:szCs w:val="20"/>
        </w:rPr>
        <w:t>собственникам и пользователям помещений в многоквартирном доме</w:t>
      </w:r>
      <w:r w:rsidR="006E59BD" w:rsidRPr="00C07C08">
        <w:rPr>
          <w:rFonts w:eastAsia="Calibri"/>
          <w:sz w:val="20"/>
          <w:szCs w:val="20"/>
          <w:lang w:eastAsia="en-US"/>
        </w:rPr>
        <w:t xml:space="preserve"> исполнитель уплачивает ресурсоснабжающей организации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</w:t>
      </w:r>
      <w:proofErr w:type="gramEnd"/>
      <w:r w:rsidR="006E59BD" w:rsidRPr="00C07C08">
        <w:rPr>
          <w:rFonts w:eastAsia="Calibri"/>
          <w:sz w:val="20"/>
          <w:szCs w:val="20"/>
          <w:lang w:eastAsia="en-US"/>
        </w:rPr>
        <w:t xml:space="preserve"> начиная со дня, следующего за днем наступления установленного срока оплаты, по день фактической оплаты, произведенной в течение шестидесяти календарных дней со дня наступления установленного срока оплаты, либо до истечения шестидесяти календарных дней после дня наступления установленного срока оплаты, если в шестидесятидневный срок оплата не произведена. </w:t>
      </w:r>
      <w:proofErr w:type="gramStart"/>
      <w:r w:rsidR="006E59BD" w:rsidRPr="00C07C08">
        <w:rPr>
          <w:rFonts w:eastAsia="Calibri"/>
          <w:sz w:val="20"/>
          <w:szCs w:val="20"/>
          <w:lang w:eastAsia="en-US"/>
        </w:rPr>
        <w:t xml:space="preserve">Начиная с шестьдесят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произведена, пени уплачиваются в размере одной </w:t>
      </w:r>
      <w:proofErr w:type="spellStart"/>
      <w:r w:rsidR="006E59BD" w:rsidRPr="00C07C08">
        <w:rPr>
          <w:rFonts w:eastAsia="Calibri"/>
          <w:sz w:val="20"/>
          <w:szCs w:val="20"/>
          <w:lang w:eastAsia="en-US"/>
        </w:rPr>
        <w:t>стосемидесятой</w:t>
      </w:r>
      <w:proofErr w:type="spellEnd"/>
      <w:r w:rsidR="006E59BD" w:rsidRPr="00C07C08">
        <w:rPr>
          <w:rFonts w:eastAsia="Calibri"/>
          <w:sz w:val="20"/>
          <w:szCs w:val="20"/>
          <w:lang w:eastAsia="en-US"/>
        </w:rPr>
        <w:t xml:space="preserve"> ставки рефинансирования Центрального банка Российской Федерации, действующей</w:t>
      </w:r>
      <w:proofErr w:type="gramEnd"/>
      <w:r w:rsidR="006E59BD" w:rsidRPr="00C07C08">
        <w:rPr>
          <w:rFonts w:eastAsia="Calibri"/>
          <w:sz w:val="20"/>
          <w:szCs w:val="20"/>
          <w:lang w:eastAsia="en-US"/>
        </w:rPr>
        <w:t xml:space="preserve"> на день фактической оплаты, от не выплаченной в срок суммы за каждый день просрочки.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proofErr w:type="spellStart"/>
      <w:r w:rsidR="006E59BD" w:rsidRPr="00C07C08">
        <w:rPr>
          <w:rFonts w:eastAsia="Calibri"/>
          <w:sz w:val="20"/>
          <w:szCs w:val="20"/>
          <w:lang w:eastAsia="en-US"/>
        </w:rPr>
        <w:t>стотридцатой</w:t>
      </w:r>
      <w:proofErr w:type="spellEnd"/>
      <w:r w:rsidR="006E59BD" w:rsidRPr="00C07C08">
        <w:rPr>
          <w:rFonts w:eastAsia="Calibri"/>
          <w:sz w:val="20"/>
          <w:szCs w:val="20"/>
          <w:lang w:eastAsia="en-US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7101FD" w:rsidRPr="002D3ED3" w:rsidRDefault="007101FD" w:rsidP="00E97AA3">
      <w:pPr>
        <w:ind w:firstLine="284"/>
        <w:jc w:val="both"/>
        <w:rPr>
          <w:rFonts w:eastAsia="Calibri"/>
          <w:sz w:val="20"/>
          <w:szCs w:val="20"/>
          <w:lang w:eastAsia="en-US"/>
        </w:rPr>
      </w:pPr>
      <w:r w:rsidRPr="002D3ED3">
        <w:rPr>
          <w:rFonts w:eastAsia="Calibri"/>
          <w:sz w:val="20"/>
          <w:szCs w:val="20"/>
          <w:lang w:eastAsia="en-US"/>
        </w:rPr>
        <w:lastRenderedPageBreak/>
        <w:t xml:space="preserve">6.4. В случае несвоевременной и (или) неполной оплаты холодной воды и (или) услуг по водоотведению, при приобретении коммунальных ресурсов для содержания общего имущества в многоквартирном доме, исполнитель уплачивает ресурсоснабжающей организации, пени в размере одной </w:t>
      </w:r>
      <w:proofErr w:type="spellStart"/>
      <w:r w:rsidRPr="002D3ED3">
        <w:rPr>
          <w:rFonts w:eastAsia="Calibri"/>
          <w:sz w:val="20"/>
          <w:szCs w:val="20"/>
          <w:lang w:eastAsia="en-US"/>
        </w:rPr>
        <w:t>стотридцатой</w:t>
      </w:r>
      <w:proofErr w:type="spellEnd"/>
      <w:r w:rsidRPr="002D3ED3">
        <w:rPr>
          <w:rFonts w:eastAsia="Calibri"/>
          <w:sz w:val="20"/>
          <w:szCs w:val="20"/>
          <w:lang w:eastAsia="en-US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Pr="002D3ED3">
        <w:rPr>
          <w:rFonts w:eastAsia="Calibri"/>
          <w:sz w:val="20"/>
          <w:szCs w:val="20"/>
          <w:lang w:eastAsia="en-US"/>
        </w:rPr>
        <w:t>суммы</w:t>
      </w:r>
      <w:proofErr w:type="gramEnd"/>
      <w:r w:rsidRPr="002D3ED3">
        <w:rPr>
          <w:rFonts w:eastAsia="Calibri"/>
          <w:sz w:val="20"/>
          <w:szCs w:val="20"/>
          <w:lang w:eastAsia="en-US"/>
        </w:rPr>
        <w:t xml:space="preserve"> за каждый день просрочки начиная со следующего дня после дня наступления установленного срока оплаты по день фактической оплаты.</w:t>
      </w:r>
    </w:p>
    <w:p w:rsidR="007101FD" w:rsidRDefault="007101FD" w:rsidP="007101FD">
      <w:pPr>
        <w:autoSpaceDE w:val="0"/>
        <w:autoSpaceDN w:val="0"/>
        <w:adjustRightInd w:val="0"/>
        <w:ind w:firstLine="284"/>
        <w:jc w:val="both"/>
        <w:rPr>
          <w:rFonts w:eastAsia="Calibri"/>
          <w:sz w:val="20"/>
          <w:szCs w:val="20"/>
          <w:lang w:eastAsia="en-US"/>
        </w:rPr>
      </w:pPr>
    </w:p>
    <w:p w:rsidR="00A27AEE" w:rsidRDefault="00A27AEE" w:rsidP="007101FD">
      <w:pPr>
        <w:autoSpaceDE w:val="0"/>
        <w:autoSpaceDN w:val="0"/>
        <w:adjustRightInd w:val="0"/>
        <w:ind w:firstLine="284"/>
        <w:jc w:val="both"/>
        <w:rPr>
          <w:rFonts w:eastAsia="Calibri"/>
          <w:sz w:val="20"/>
          <w:szCs w:val="20"/>
          <w:lang w:eastAsia="en-US"/>
        </w:rPr>
      </w:pPr>
    </w:p>
    <w:p w:rsidR="00A27AEE" w:rsidRPr="002D3ED3" w:rsidRDefault="00A27AEE" w:rsidP="007101FD">
      <w:pPr>
        <w:autoSpaceDE w:val="0"/>
        <w:autoSpaceDN w:val="0"/>
        <w:adjustRightInd w:val="0"/>
        <w:ind w:firstLine="284"/>
        <w:jc w:val="both"/>
        <w:rPr>
          <w:rFonts w:eastAsia="Calibri"/>
          <w:sz w:val="20"/>
          <w:szCs w:val="20"/>
          <w:lang w:eastAsia="en-US"/>
        </w:rPr>
      </w:pPr>
    </w:p>
    <w:p w:rsidR="007101FD" w:rsidRPr="002D3ED3" w:rsidRDefault="007101FD" w:rsidP="007101FD">
      <w:pPr>
        <w:ind w:firstLine="567"/>
        <w:jc w:val="both"/>
        <w:rPr>
          <w:bCs/>
          <w:sz w:val="20"/>
          <w:szCs w:val="20"/>
        </w:rPr>
      </w:pPr>
      <w:r w:rsidRPr="002D3ED3">
        <w:rPr>
          <w:bCs/>
          <w:sz w:val="20"/>
          <w:szCs w:val="20"/>
        </w:rPr>
        <w:t xml:space="preserve">                                            7. Обстоятельства непреодолимой силы</w:t>
      </w:r>
    </w:p>
    <w:p w:rsidR="007101FD" w:rsidRPr="002D3ED3" w:rsidRDefault="007101FD" w:rsidP="007101FD">
      <w:pPr>
        <w:ind w:firstLine="567"/>
        <w:jc w:val="both"/>
        <w:rPr>
          <w:bCs/>
          <w:sz w:val="20"/>
          <w:szCs w:val="20"/>
        </w:rPr>
      </w:pP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7.1. Стороны освобождаются от ответственности за неисполнение либо ненадлежащее исполнение обязательств по настоящему договору, если оно явилось  следствием обстоятельств непреодолимой силы и если эти обстоятельства повлияли на исполнение настоящего договора. 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 7.2. Сторона, подвергшаяся действию непреодолимой силы, обязана известить другую сторону любыми доступными способами без промедления (не позднее 24 часов) о наступлении указанных обстоятельств или предпринять все действия для уведомления другой стороны. Извещение должно содержать данные о наступлении и характере указанных обстоятельств. Сторона должна без промедления, не позднее 24 часов, известить другую сторону о прекращении таких обстоятельств.</w:t>
      </w:r>
    </w:p>
    <w:p w:rsidR="007101FD" w:rsidRPr="002D3ED3" w:rsidRDefault="007101FD" w:rsidP="007101FD">
      <w:pPr>
        <w:ind w:firstLine="284"/>
        <w:jc w:val="both"/>
        <w:rPr>
          <w:bCs/>
          <w:sz w:val="20"/>
          <w:szCs w:val="20"/>
        </w:rPr>
      </w:pPr>
    </w:p>
    <w:p w:rsidR="007101FD" w:rsidRPr="002D3ED3" w:rsidRDefault="007101FD" w:rsidP="007101FD">
      <w:pPr>
        <w:pStyle w:val="a3"/>
        <w:jc w:val="center"/>
        <w:rPr>
          <w:bCs/>
        </w:rPr>
      </w:pPr>
      <w:r w:rsidRPr="002D3ED3">
        <w:rPr>
          <w:bCs/>
        </w:rPr>
        <w:t>8.  Действие договора</w:t>
      </w:r>
    </w:p>
    <w:p w:rsidR="007101FD" w:rsidRPr="002D3ED3" w:rsidRDefault="007101FD" w:rsidP="007101FD">
      <w:pPr>
        <w:pStyle w:val="a3"/>
        <w:jc w:val="center"/>
        <w:rPr>
          <w:bCs/>
        </w:rPr>
      </w:pPr>
    </w:p>
    <w:p w:rsidR="007101FD" w:rsidRPr="002D3ED3" w:rsidRDefault="007101FD" w:rsidP="007101FD">
      <w:pPr>
        <w:pStyle w:val="a3"/>
        <w:ind w:firstLine="284"/>
      </w:pPr>
      <w:r w:rsidRPr="002D3ED3">
        <w:t>8.1. Срок действия договора:</w:t>
      </w:r>
    </w:p>
    <w:p w:rsidR="007101FD" w:rsidRPr="002D3ED3" w:rsidRDefault="007101FD" w:rsidP="007101FD">
      <w:pPr>
        <w:pStyle w:val="a3"/>
      </w:pPr>
      <w:r w:rsidRPr="002D3ED3">
        <w:t>Начало:                                                      Окончание:</w:t>
      </w:r>
    </w:p>
    <w:p w:rsidR="007101FD" w:rsidRPr="002D3ED3" w:rsidRDefault="007101FD" w:rsidP="007101FD">
      <w:pPr>
        <w:pStyle w:val="a3"/>
        <w:ind w:firstLine="284"/>
      </w:pPr>
      <w:proofErr w:type="gramStart"/>
      <w:r w:rsidRPr="002D3ED3">
        <w:t xml:space="preserve">Настоящий договор </w:t>
      </w:r>
      <w:r w:rsidRPr="002D3ED3">
        <w:rPr>
          <w:shd w:val="clear" w:color="auto" w:fill="FFFFFF"/>
        </w:rPr>
        <w:t>вступает в силу со дня его подписания последней из сторон</w:t>
      </w:r>
      <w:r w:rsidRPr="002D3ED3">
        <w:rPr>
          <w:rStyle w:val="apple-converted-space"/>
          <w:shd w:val="clear" w:color="auto" w:fill="FFFFFF"/>
        </w:rPr>
        <w:t> </w:t>
      </w:r>
      <w:r w:rsidRPr="002D3ED3">
        <w:t xml:space="preserve"> и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 </w:t>
      </w:r>
      <w:proofErr w:type="gramEnd"/>
    </w:p>
    <w:p w:rsidR="007B4E08" w:rsidRDefault="007101FD" w:rsidP="007B4E08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rFonts w:eastAsiaTheme="minorHAnsi"/>
          <w:sz w:val="20"/>
          <w:szCs w:val="20"/>
          <w:lang w:eastAsia="en-US"/>
        </w:rPr>
        <w:t xml:space="preserve">8.2. </w:t>
      </w:r>
      <w:proofErr w:type="spellStart"/>
      <w:proofErr w:type="gramStart"/>
      <w:r w:rsidR="007B4E08" w:rsidRPr="00D37920">
        <w:rPr>
          <w:rFonts w:eastAsiaTheme="minorHAnsi"/>
          <w:sz w:val="20"/>
          <w:szCs w:val="20"/>
          <w:lang w:eastAsia="en-US"/>
        </w:rPr>
        <w:t>Ресурсоснабжающая</w:t>
      </w:r>
      <w:proofErr w:type="spellEnd"/>
      <w:r w:rsidR="007B4E08" w:rsidRPr="00D37920">
        <w:rPr>
          <w:rFonts w:eastAsiaTheme="minorHAnsi"/>
          <w:sz w:val="20"/>
          <w:szCs w:val="20"/>
          <w:lang w:eastAsia="en-US"/>
        </w:rPr>
        <w:t xml:space="preserve"> организация имеет право на односторонний отказ от исполнения договора </w:t>
      </w:r>
      <w:proofErr w:type="spellStart"/>
      <w:r w:rsidR="007B4E08" w:rsidRPr="00D37920">
        <w:rPr>
          <w:rFonts w:eastAsiaTheme="minorHAnsi"/>
          <w:sz w:val="20"/>
          <w:szCs w:val="20"/>
          <w:lang w:eastAsia="en-US"/>
        </w:rPr>
        <w:t>ресурсоснабжения</w:t>
      </w:r>
      <w:proofErr w:type="spellEnd"/>
      <w:r w:rsidR="007B4E08" w:rsidRPr="00D37920">
        <w:rPr>
          <w:rFonts w:eastAsiaTheme="minorHAnsi"/>
          <w:sz w:val="20"/>
          <w:szCs w:val="20"/>
          <w:lang w:eastAsia="en-US"/>
        </w:rPr>
        <w:t xml:space="preserve">  в части снабжения коммунальными ресурсами в целях предоставления коммунальной услуги в жилых и нежилых помещениях многоквартирного дома в случае наличия у исполнителя признанной им или подтвержденной вступившим в законную силу судебным актом задолженности перед </w:t>
      </w:r>
      <w:proofErr w:type="spellStart"/>
      <w:r w:rsidR="007B4E08" w:rsidRPr="00D37920">
        <w:rPr>
          <w:rFonts w:eastAsiaTheme="minorHAnsi"/>
          <w:sz w:val="20"/>
          <w:szCs w:val="20"/>
          <w:lang w:eastAsia="en-US"/>
        </w:rPr>
        <w:t>ресурсоснабжающей</w:t>
      </w:r>
      <w:proofErr w:type="spellEnd"/>
      <w:r w:rsidR="007B4E08" w:rsidRPr="00D37920">
        <w:rPr>
          <w:rFonts w:eastAsiaTheme="minorHAnsi"/>
          <w:sz w:val="20"/>
          <w:szCs w:val="20"/>
          <w:lang w:eastAsia="en-US"/>
        </w:rPr>
        <w:t xml:space="preserve"> организацией за поставленный коммунальный ресурс в размере, равном или превышающем две среднемесячные величины обязательств</w:t>
      </w:r>
      <w:proofErr w:type="gramEnd"/>
      <w:r w:rsidR="007B4E08" w:rsidRPr="00D37920">
        <w:rPr>
          <w:rFonts w:eastAsiaTheme="minorHAnsi"/>
          <w:sz w:val="20"/>
          <w:szCs w:val="20"/>
          <w:lang w:eastAsia="en-US"/>
        </w:rPr>
        <w:t xml:space="preserve"> по оплате по договору </w:t>
      </w:r>
      <w:proofErr w:type="spellStart"/>
      <w:r w:rsidR="007B4E08" w:rsidRPr="00D37920">
        <w:rPr>
          <w:rFonts w:eastAsiaTheme="minorHAnsi"/>
          <w:sz w:val="20"/>
          <w:szCs w:val="20"/>
          <w:lang w:eastAsia="en-US"/>
        </w:rPr>
        <w:t>ресурсоснабжения</w:t>
      </w:r>
      <w:proofErr w:type="spellEnd"/>
      <w:r w:rsidR="007B4E08" w:rsidRPr="00D37920">
        <w:rPr>
          <w:rFonts w:eastAsiaTheme="minorHAnsi"/>
          <w:sz w:val="20"/>
          <w:szCs w:val="20"/>
          <w:lang w:eastAsia="en-US"/>
        </w:rPr>
        <w:t xml:space="preserve"> независимо от факта последующей оплаты данной задолженности исполнителем, за исключением случая полного погашения такой задолженности исполнителем до вступления в законную силу судебного акта.</w:t>
      </w:r>
    </w:p>
    <w:p w:rsidR="007B4E08" w:rsidRDefault="007B4E08" w:rsidP="007B4E08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D37920">
        <w:rPr>
          <w:rFonts w:eastAsiaTheme="minorHAnsi"/>
          <w:sz w:val="20"/>
          <w:szCs w:val="20"/>
          <w:lang w:eastAsia="en-US"/>
        </w:rPr>
        <w:t xml:space="preserve">По истечении 30 календарных дней со дня направления исполнителю уведомления об одностороннем отказе от исполнения договора </w:t>
      </w:r>
      <w:proofErr w:type="spellStart"/>
      <w:r w:rsidRPr="00D37920">
        <w:rPr>
          <w:rFonts w:eastAsiaTheme="minorHAnsi"/>
          <w:sz w:val="20"/>
          <w:szCs w:val="20"/>
          <w:lang w:eastAsia="en-US"/>
        </w:rPr>
        <w:t>ресурсоснабжения</w:t>
      </w:r>
      <w:proofErr w:type="spellEnd"/>
      <w:r w:rsidRPr="00D37920">
        <w:rPr>
          <w:rFonts w:eastAsiaTheme="minorHAnsi"/>
          <w:sz w:val="20"/>
          <w:szCs w:val="20"/>
          <w:lang w:eastAsia="en-US"/>
        </w:rPr>
        <w:t xml:space="preserve"> в части снабжения коммунальными ресурсами в целях предоставления коммунальных услуг собственникам помещений в многоквартирном доме договор</w:t>
      </w:r>
      <w:r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>
        <w:rPr>
          <w:rFonts w:eastAsiaTheme="minorHAnsi"/>
          <w:sz w:val="20"/>
          <w:szCs w:val="20"/>
          <w:lang w:eastAsia="en-US"/>
        </w:rPr>
        <w:t>ре</w:t>
      </w:r>
      <w:r w:rsidRPr="00D37920">
        <w:rPr>
          <w:rFonts w:eastAsiaTheme="minorHAnsi"/>
          <w:sz w:val="20"/>
          <w:szCs w:val="20"/>
          <w:lang w:eastAsia="en-US"/>
        </w:rPr>
        <w:t>сурсоснабжения</w:t>
      </w:r>
      <w:proofErr w:type="spellEnd"/>
      <w:r w:rsidRPr="00D37920">
        <w:rPr>
          <w:rFonts w:eastAsiaTheme="minorHAnsi"/>
          <w:sz w:val="20"/>
          <w:szCs w:val="20"/>
          <w:lang w:eastAsia="en-US"/>
        </w:rPr>
        <w:t xml:space="preserve">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</w:t>
      </w:r>
      <w:proofErr w:type="gramEnd"/>
      <w:r w:rsidRPr="00D37920">
        <w:rPr>
          <w:rFonts w:eastAsiaTheme="minorHAnsi"/>
          <w:sz w:val="20"/>
          <w:szCs w:val="20"/>
          <w:lang w:eastAsia="en-US"/>
        </w:rPr>
        <w:t xml:space="preserve"> коммунальных ресурсов, потребляемых при использовании и содержании общего имущества в многоквартирном доме</w:t>
      </w:r>
      <w:r>
        <w:rPr>
          <w:rFonts w:eastAsiaTheme="minorHAnsi"/>
          <w:sz w:val="20"/>
          <w:szCs w:val="20"/>
          <w:lang w:eastAsia="en-US"/>
        </w:rPr>
        <w:t>.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sz w:val="20"/>
          <w:szCs w:val="20"/>
        </w:rPr>
        <w:t xml:space="preserve">8.3. Исполнитель имеет право </w:t>
      </w:r>
      <w:r w:rsidRPr="002D3ED3">
        <w:rPr>
          <w:rFonts w:eastAsiaTheme="minorHAnsi"/>
          <w:sz w:val="20"/>
          <w:szCs w:val="20"/>
          <w:lang w:eastAsia="en-US"/>
        </w:rPr>
        <w:t>на отказ от исполнения договора: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rFonts w:eastAsiaTheme="minorHAnsi"/>
          <w:sz w:val="20"/>
          <w:szCs w:val="20"/>
          <w:lang w:eastAsia="en-US"/>
        </w:rPr>
        <w:t>- в случае прекращения обязанностей по содержанию общего имущества в многоквартирном доме и (или) предоставлению соответствующей коммунальной услуги. При этом исполнитель обязан произвести оплату поставленного до момента расторжения договора коммунального ресурса в полном объеме и исполнить иные возникшие до момента расторжения договора обязательства, в том числе обязательства, возникшие вследствие применения мер ответственности за нарушение договора,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2D3ED3">
        <w:rPr>
          <w:rFonts w:eastAsiaTheme="minorHAnsi"/>
          <w:sz w:val="20"/>
          <w:szCs w:val="20"/>
          <w:lang w:eastAsia="en-US"/>
        </w:rPr>
        <w:t>- в случае прекращения обязанностей по предоставлению соответствующей коммунальной услуги в части приобретения коммунальных ресурсов в целях предоставления коммунальной услуги.</w:t>
      </w:r>
    </w:p>
    <w:p w:rsidR="007101FD" w:rsidRPr="002D3ED3" w:rsidRDefault="007101FD" w:rsidP="007101F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101FD" w:rsidRPr="002D3ED3" w:rsidRDefault="007101FD" w:rsidP="007101FD">
      <w:pPr>
        <w:pStyle w:val="a3"/>
        <w:ind w:firstLine="284"/>
        <w:rPr>
          <w:bCs/>
        </w:rPr>
      </w:pPr>
      <w:r w:rsidRPr="002D3ED3">
        <w:rPr>
          <w:bCs/>
        </w:rPr>
        <w:t xml:space="preserve">                                                                                9.  Прочие условия</w:t>
      </w:r>
    </w:p>
    <w:p w:rsidR="007101FD" w:rsidRPr="002D3ED3" w:rsidRDefault="007101FD" w:rsidP="007101FD">
      <w:pPr>
        <w:pStyle w:val="a3"/>
        <w:ind w:firstLine="284"/>
        <w:rPr>
          <w:bCs/>
        </w:rPr>
      </w:pPr>
    </w:p>
    <w:p w:rsidR="007101FD" w:rsidRPr="002D3ED3" w:rsidRDefault="007101FD" w:rsidP="007101FD">
      <w:pPr>
        <w:pStyle w:val="a3"/>
        <w:ind w:firstLine="284"/>
      </w:pPr>
      <w:r w:rsidRPr="002D3ED3">
        <w:t>9.1.  Изменения к настоящему договору считаются действительными, если они оформлены в письменном виде, по обоюдному согласию сторон.</w:t>
      </w:r>
    </w:p>
    <w:p w:rsidR="007101FD" w:rsidRPr="002D3ED3" w:rsidRDefault="007101FD" w:rsidP="007101FD">
      <w:pPr>
        <w:pStyle w:val="a3"/>
        <w:ind w:firstLine="284"/>
      </w:pPr>
      <w:r w:rsidRPr="002D3ED3">
        <w:t>9.2. Одна сторона в случае изменения у нее наименования, местонахождения или банковских реквизитов 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способами, позволяющими подтвердить получение такого уведомления адресатом.</w:t>
      </w:r>
    </w:p>
    <w:p w:rsidR="007101FD" w:rsidRPr="002D3ED3" w:rsidRDefault="007101FD" w:rsidP="007101FD">
      <w:pPr>
        <w:pStyle w:val="a3"/>
        <w:ind w:firstLine="284"/>
      </w:pPr>
      <w:r w:rsidRPr="002D3ED3">
        <w:t>9.3. Настоящий договор составлен в 2 экземплярах, имеющих равную юридическую силу.</w:t>
      </w:r>
    </w:p>
    <w:p w:rsidR="007101FD" w:rsidRPr="002D3ED3" w:rsidRDefault="007101FD" w:rsidP="007101FD">
      <w:pPr>
        <w:pStyle w:val="a3"/>
        <w:ind w:firstLine="284"/>
      </w:pPr>
    </w:p>
    <w:p w:rsidR="007101FD" w:rsidRPr="002D3ED3" w:rsidRDefault="007101FD" w:rsidP="007101FD">
      <w:pPr>
        <w:pStyle w:val="a3"/>
        <w:rPr>
          <w:bCs/>
        </w:rPr>
      </w:pPr>
      <w:r w:rsidRPr="002D3ED3">
        <w:rPr>
          <w:bCs/>
        </w:rPr>
        <w:t xml:space="preserve">                                                                 10. Адреса и платежные реквизиты сторон </w:t>
      </w:r>
    </w:p>
    <w:p w:rsidR="007101FD" w:rsidRPr="002D3ED3" w:rsidRDefault="007101FD" w:rsidP="007101FD">
      <w:pPr>
        <w:pStyle w:val="a3"/>
      </w:pPr>
    </w:p>
    <w:tbl>
      <w:tblPr>
        <w:tblW w:w="0" w:type="auto"/>
        <w:tblCellMar>
          <w:left w:w="24" w:type="dxa"/>
          <w:right w:w="0" w:type="dxa"/>
        </w:tblCellMar>
        <w:tblLook w:val="04A0"/>
      </w:tblPr>
      <w:tblGrid>
        <w:gridCol w:w="4006"/>
        <w:gridCol w:w="765"/>
        <w:gridCol w:w="355"/>
        <w:gridCol w:w="5104"/>
      </w:tblGrid>
      <w:tr w:rsidR="007101FD" w:rsidRPr="002D3ED3" w:rsidTr="009F67E3">
        <w:trPr>
          <w:trHeight w:val="216"/>
        </w:trPr>
        <w:tc>
          <w:tcPr>
            <w:tcW w:w="4862" w:type="dxa"/>
            <w:gridSpan w:val="2"/>
            <w:tcBorders>
              <w:top w:val="nil"/>
              <w:left w:val="nil"/>
            </w:tcBorders>
            <w:vAlign w:val="center"/>
            <w:hideMark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lastRenderedPageBreak/>
              <w:t>Ресурсоснабжающая организация</w:t>
            </w:r>
          </w:p>
        </w:tc>
        <w:tc>
          <w:tcPr>
            <w:tcW w:w="386" w:type="dxa"/>
            <w:tcBorders>
              <w:top w:val="nil"/>
            </w:tcBorders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</w:tcBorders>
            <w:hideMark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Исполнитель</w:t>
            </w:r>
          </w:p>
        </w:tc>
      </w:tr>
      <w:tr w:rsidR="007101FD" w:rsidRPr="002D3ED3" w:rsidTr="009F67E3">
        <w:trPr>
          <w:trHeight w:val="1176"/>
        </w:trPr>
        <w:tc>
          <w:tcPr>
            <w:tcW w:w="4862" w:type="dxa"/>
            <w:gridSpan w:val="2"/>
            <w:tcBorders>
              <w:left w:val="nil"/>
            </w:tcBorders>
            <w:hideMark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Муниципальное унитарное предприятие</w:t>
            </w:r>
            <w:r w:rsidRPr="002D3ED3">
              <w:rPr>
                <w:sz w:val="20"/>
                <w:szCs w:val="20"/>
              </w:rPr>
              <w:br/>
              <w:t>г. Новосибирска «ГОРВОДОКАНАЛ»</w:t>
            </w:r>
            <w:r w:rsidRPr="002D3ED3">
              <w:rPr>
                <w:sz w:val="20"/>
                <w:szCs w:val="20"/>
              </w:rPr>
              <w:br/>
              <w:t>Местонахождение 630007, г. Новосибирск,</w:t>
            </w:r>
            <w:r w:rsidRPr="002D3ED3">
              <w:rPr>
                <w:sz w:val="20"/>
                <w:szCs w:val="20"/>
              </w:rPr>
              <w:br/>
              <w:t>ул. Революции, 5</w:t>
            </w:r>
            <w:r w:rsidRPr="002D3ED3">
              <w:rPr>
                <w:sz w:val="20"/>
                <w:szCs w:val="20"/>
              </w:rPr>
              <w:br/>
              <w:t>ОГРН 1025403201383</w:t>
            </w:r>
          </w:p>
        </w:tc>
        <w:tc>
          <w:tcPr>
            <w:tcW w:w="386" w:type="dxa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</w:tc>
        <w:tc>
          <w:tcPr>
            <w:tcW w:w="5208" w:type="dxa"/>
            <w:hideMark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_____________</w:t>
            </w:r>
          </w:p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br/>
              <w:t xml:space="preserve">Местонахождение: </w:t>
            </w:r>
          </w:p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 xml:space="preserve">Телефон: </w:t>
            </w:r>
            <w:r w:rsidRPr="002D3ED3">
              <w:rPr>
                <w:sz w:val="20"/>
                <w:szCs w:val="20"/>
              </w:rPr>
              <w:br/>
              <w:t xml:space="preserve">ОГРН </w:t>
            </w:r>
          </w:p>
        </w:tc>
      </w:tr>
      <w:tr w:rsidR="007101FD" w:rsidRPr="002D3ED3" w:rsidTr="009F67E3">
        <w:trPr>
          <w:trHeight w:val="216"/>
        </w:trPr>
        <w:tc>
          <w:tcPr>
            <w:tcW w:w="4862" w:type="dxa"/>
            <w:gridSpan w:val="2"/>
            <w:tcBorders>
              <w:left w:val="nil"/>
            </w:tcBorders>
            <w:vAlign w:val="center"/>
            <w:hideMark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</w:tc>
        <w:tc>
          <w:tcPr>
            <w:tcW w:w="5208" w:type="dxa"/>
            <w:vAlign w:val="center"/>
            <w:hideMark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</w:tc>
      </w:tr>
      <w:tr w:rsidR="007101FD" w:rsidRPr="002D3ED3" w:rsidTr="009F67E3">
        <w:trPr>
          <w:trHeight w:val="216"/>
        </w:trPr>
        <w:tc>
          <w:tcPr>
            <w:tcW w:w="4862" w:type="dxa"/>
            <w:gridSpan w:val="2"/>
            <w:tcBorders>
              <w:left w:val="nil"/>
            </w:tcBorders>
            <w:vAlign w:val="center"/>
            <w:hideMark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Платежные реквизиты:</w:t>
            </w:r>
          </w:p>
        </w:tc>
        <w:tc>
          <w:tcPr>
            <w:tcW w:w="386" w:type="dxa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</w:tc>
        <w:tc>
          <w:tcPr>
            <w:tcW w:w="5208" w:type="dxa"/>
            <w:vAlign w:val="center"/>
            <w:hideMark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Платежные реквизиты:</w:t>
            </w:r>
          </w:p>
        </w:tc>
      </w:tr>
      <w:tr w:rsidR="007101FD" w:rsidRPr="002D3ED3" w:rsidTr="009F67E3">
        <w:trPr>
          <w:trHeight w:val="984"/>
        </w:trPr>
        <w:tc>
          <w:tcPr>
            <w:tcW w:w="4862" w:type="dxa"/>
            <w:gridSpan w:val="2"/>
            <w:tcBorders>
              <w:left w:val="nil"/>
            </w:tcBorders>
            <w:hideMark/>
          </w:tcPr>
          <w:p w:rsidR="007101FD" w:rsidRPr="002D3ED3" w:rsidRDefault="007101FD" w:rsidP="00324BB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D3ED3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2D3ED3">
              <w:rPr>
                <w:sz w:val="20"/>
                <w:szCs w:val="20"/>
              </w:rPr>
              <w:t>/с 40602810044020100003</w:t>
            </w:r>
            <w:r w:rsidRPr="002D3ED3">
              <w:rPr>
                <w:sz w:val="20"/>
                <w:szCs w:val="20"/>
              </w:rPr>
              <w:br/>
              <w:t>в Сибирском банке ПАО Сбербанка</w:t>
            </w:r>
            <w:r w:rsidRPr="002D3ED3">
              <w:rPr>
                <w:sz w:val="20"/>
                <w:szCs w:val="20"/>
              </w:rPr>
              <w:br/>
              <w:t>к/с 30101810500000000641</w:t>
            </w:r>
            <w:r w:rsidRPr="002D3ED3">
              <w:rPr>
                <w:sz w:val="20"/>
                <w:szCs w:val="20"/>
              </w:rPr>
              <w:br/>
              <w:t>БИК 045004641</w:t>
            </w:r>
            <w:r w:rsidRPr="002D3ED3">
              <w:rPr>
                <w:sz w:val="20"/>
                <w:szCs w:val="20"/>
              </w:rPr>
              <w:br/>
              <w:t>ИНН 5411100875 КПП 54</w:t>
            </w:r>
            <w:r w:rsidR="00324BBF">
              <w:rPr>
                <w:sz w:val="20"/>
                <w:szCs w:val="20"/>
              </w:rPr>
              <w:t>0701001</w:t>
            </w:r>
          </w:p>
        </w:tc>
        <w:tc>
          <w:tcPr>
            <w:tcW w:w="386" w:type="dxa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</w:tc>
        <w:tc>
          <w:tcPr>
            <w:tcW w:w="5208" w:type="dxa"/>
            <w:hideMark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D3ED3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2D3ED3">
              <w:rPr>
                <w:sz w:val="20"/>
                <w:szCs w:val="20"/>
              </w:rPr>
              <w:t>/с___________</w:t>
            </w:r>
          </w:p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банк__________</w:t>
            </w:r>
            <w:r w:rsidRPr="002D3ED3">
              <w:rPr>
                <w:sz w:val="20"/>
                <w:szCs w:val="20"/>
              </w:rPr>
              <w:br/>
            </w:r>
            <w:proofErr w:type="gramStart"/>
            <w:r w:rsidRPr="002D3ED3">
              <w:rPr>
                <w:sz w:val="20"/>
                <w:szCs w:val="20"/>
              </w:rPr>
              <w:t>к</w:t>
            </w:r>
            <w:proofErr w:type="gramEnd"/>
            <w:r w:rsidRPr="002D3ED3">
              <w:rPr>
                <w:sz w:val="20"/>
                <w:szCs w:val="20"/>
              </w:rPr>
              <w:t>/с __________</w:t>
            </w:r>
          </w:p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БИК _________</w:t>
            </w:r>
          </w:p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ИНН __________    КПП ___________</w:t>
            </w:r>
          </w:p>
        </w:tc>
      </w:tr>
      <w:tr w:rsidR="007101FD" w:rsidRPr="002D3ED3" w:rsidTr="009F67E3">
        <w:trPr>
          <w:trHeight w:val="216"/>
        </w:trPr>
        <w:tc>
          <w:tcPr>
            <w:tcW w:w="4862" w:type="dxa"/>
            <w:gridSpan w:val="2"/>
            <w:tcBorders>
              <w:left w:val="nil"/>
            </w:tcBorders>
            <w:vAlign w:val="center"/>
            <w:hideMark/>
          </w:tcPr>
          <w:p w:rsidR="00856B4D" w:rsidRDefault="00856B4D" w:rsidP="00856B4D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службы Водосбыт</w:t>
            </w:r>
          </w:p>
          <w:p w:rsidR="007101FD" w:rsidRPr="002D3ED3" w:rsidRDefault="007101FD" w:rsidP="00856B4D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386" w:type="dxa"/>
          </w:tcPr>
          <w:p w:rsidR="007101FD" w:rsidRPr="002D3ED3" w:rsidRDefault="007101FD" w:rsidP="009F67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8" w:type="dxa"/>
            <w:vAlign w:val="center"/>
            <w:hideMark/>
          </w:tcPr>
          <w:p w:rsidR="007101FD" w:rsidRPr="002D3ED3" w:rsidRDefault="007101FD" w:rsidP="009F67E3">
            <w:pPr>
              <w:jc w:val="both"/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______________________________________</w:t>
            </w:r>
          </w:p>
        </w:tc>
      </w:tr>
      <w:tr w:rsidR="007101FD" w:rsidRPr="002D3ED3" w:rsidTr="009F67E3">
        <w:trPr>
          <w:trHeight w:val="1176"/>
        </w:trPr>
        <w:tc>
          <w:tcPr>
            <w:tcW w:w="4862" w:type="dxa"/>
            <w:gridSpan w:val="2"/>
            <w:tcBorders>
              <w:left w:val="nil"/>
            </w:tcBorders>
            <w:hideMark/>
          </w:tcPr>
          <w:p w:rsidR="00856B4D" w:rsidRDefault="00856B4D" w:rsidP="00856B4D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75EDF">
              <w:rPr>
                <w:sz w:val="20"/>
                <w:szCs w:val="20"/>
              </w:rPr>
              <w:t>_</w:t>
            </w:r>
          </w:p>
          <w:p w:rsidR="00856B4D" w:rsidRDefault="00856B4D" w:rsidP="00856B4D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  <w:p w:rsidR="00856B4D" w:rsidRDefault="00856B4D" w:rsidP="00856B4D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875EDF">
              <w:rPr>
                <w:sz w:val="20"/>
                <w:szCs w:val="20"/>
              </w:rPr>
              <w:t>______________________________________</w:t>
            </w:r>
          </w:p>
          <w:p w:rsidR="00856B4D" w:rsidRDefault="00856B4D" w:rsidP="00856B4D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Ревука</w:t>
            </w:r>
            <w:proofErr w:type="spellEnd"/>
            <w:r>
              <w:rPr>
                <w:sz w:val="20"/>
                <w:szCs w:val="20"/>
              </w:rPr>
              <w:t xml:space="preserve"> Кирилл Тимурович</w:t>
            </w:r>
          </w:p>
          <w:p w:rsidR="00856B4D" w:rsidRDefault="00856B4D" w:rsidP="00856B4D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56B4D" w:rsidRDefault="00856B4D" w:rsidP="00856B4D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  <w:p w:rsidR="007101FD" w:rsidRPr="002D3ED3" w:rsidRDefault="00856B4D" w:rsidP="00856B4D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386" w:type="dxa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</w:tc>
        <w:tc>
          <w:tcPr>
            <w:tcW w:w="5208" w:type="dxa"/>
            <w:hideMark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________________________________________</w:t>
            </w:r>
            <w:r w:rsidRPr="002D3ED3">
              <w:rPr>
                <w:sz w:val="20"/>
                <w:szCs w:val="20"/>
              </w:rPr>
              <w:br/>
            </w:r>
            <w:r w:rsidRPr="002D3ED3">
              <w:rPr>
                <w:sz w:val="20"/>
                <w:szCs w:val="20"/>
              </w:rPr>
              <w:br/>
            </w:r>
          </w:p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  <w:p w:rsidR="007101FD" w:rsidRPr="002D3ED3" w:rsidRDefault="00856B4D" w:rsidP="00856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</w:tr>
      <w:tr w:rsidR="007101FD" w:rsidRPr="002D3ED3" w:rsidTr="009F67E3">
        <w:trPr>
          <w:gridAfter w:val="1"/>
          <w:wAfter w:w="5208" w:type="dxa"/>
          <w:trHeight w:val="216"/>
        </w:trPr>
        <w:tc>
          <w:tcPr>
            <w:tcW w:w="4028" w:type="dxa"/>
            <w:tcBorders>
              <w:left w:val="nil"/>
            </w:tcBorders>
            <w:vAlign w:val="center"/>
            <w:hideMark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hideMark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</w:tc>
      </w:tr>
      <w:tr w:rsidR="007101FD" w:rsidRPr="002D3ED3" w:rsidTr="009F67E3">
        <w:trPr>
          <w:trHeight w:val="216"/>
        </w:trPr>
        <w:tc>
          <w:tcPr>
            <w:tcW w:w="4028" w:type="dxa"/>
            <w:tcBorders>
              <w:left w:val="nil"/>
            </w:tcBorders>
            <w:vAlign w:val="center"/>
            <w:hideMark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«____»_______________________20___г.</w:t>
            </w:r>
          </w:p>
        </w:tc>
        <w:tc>
          <w:tcPr>
            <w:tcW w:w="834" w:type="dxa"/>
            <w:vAlign w:val="center"/>
            <w:hideMark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</w:tc>
        <w:tc>
          <w:tcPr>
            <w:tcW w:w="5208" w:type="dxa"/>
            <w:vAlign w:val="center"/>
            <w:hideMark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«____»_______________________20___г.</w:t>
            </w:r>
          </w:p>
        </w:tc>
      </w:tr>
    </w:tbl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  <w:r w:rsidRPr="002D3ED3">
        <w:rPr>
          <w:sz w:val="20"/>
          <w:szCs w:val="20"/>
        </w:rPr>
        <w:t>Отдел договоров службы Водосбыт:</w:t>
      </w:r>
    </w:p>
    <w:p w:rsidR="007101FD" w:rsidRPr="002D3ED3" w:rsidRDefault="007101FD" w:rsidP="007101FD">
      <w:pPr>
        <w:rPr>
          <w:sz w:val="20"/>
          <w:szCs w:val="20"/>
        </w:rPr>
      </w:pPr>
      <w:r w:rsidRPr="002D3ED3">
        <w:rPr>
          <w:sz w:val="20"/>
          <w:szCs w:val="20"/>
        </w:rPr>
        <w:t>Исп. _______, телефон _________</w:t>
      </w: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  <w:r w:rsidRPr="002D3ED3">
        <w:rPr>
          <w:sz w:val="20"/>
          <w:szCs w:val="20"/>
        </w:rPr>
        <w:t>Отдел по инспекторской работе службы Водосбыт:</w:t>
      </w:r>
    </w:p>
    <w:p w:rsidR="007101FD" w:rsidRPr="002D3ED3" w:rsidRDefault="007101FD" w:rsidP="007101FD">
      <w:pPr>
        <w:rPr>
          <w:sz w:val="20"/>
          <w:szCs w:val="20"/>
        </w:rPr>
      </w:pPr>
      <w:r w:rsidRPr="002D3ED3">
        <w:rPr>
          <w:sz w:val="20"/>
          <w:szCs w:val="20"/>
        </w:rPr>
        <w:t>290-72-59, 210-18-27, 290-74-53, 290-73-96</w:t>
      </w: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  <w:r w:rsidRPr="002D3ED3">
        <w:rPr>
          <w:sz w:val="20"/>
          <w:szCs w:val="20"/>
        </w:rPr>
        <w:t>Отдел по работе с населением службы Водосбыт:</w:t>
      </w:r>
    </w:p>
    <w:p w:rsidR="007101FD" w:rsidRPr="002D3ED3" w:rsidRDefault="007101FD" w:rsidP="007101FD">
      <w:pPr>
        <w:rPr>
          <w:sz w:val="20"/>
          <w:szCs w:val="20"/>
        </w:rPr>
      </w:pPr>
      <w:r w:rsidRPr="002D3ED3">
        <w:rPr>
          <w:sz w:val="20"/>
          <w:szCs w:val="20"/>
        </w:rPr>
        <w:t>290-74-23, 290-72-97</w:t>
      </w: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  <w:r w:rsidRPr="002D3ED3">
        <w:rPr>
          <w:sz w:val="20"/>
          <w:szCs w:val="20"/>
        </w:rPr>
        <w:t>Центральная диспетчерская служба:</w:t>
      </w:r>
    </w:p>
    <w:p w:rsidR="007101FD" w:rsidRPr="002D3ED3" w:rsidRDefault="007101FD" w:rsidP="007101FD">
      <w:pPr>
        <w:rPr>
          <w:sz w:val="20"/>
          <w:szCs w:val="20"/>
        </w:rPr>
      </w:pPr>
      <w:r w:rsidRPr="002D3ED3">
        <w:rPr>
          <w:sz w:val="20"/>
          <w:szCs w:val="20"/>
        </w:rPr>
        <w:t>223-36-09, 210-33-88  (круглосуточно)</w:t>
      </w:r>
    </w:p>
    <w:p w:rsidR="007101FD" w:rsidRDefault="007101FD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Pr="002D3ED3" w:rsidRDefault="00DE049A" w:rsidP="007101FD">
      <w:pPr>
        <w:rPr>
          <w:sz w:val="20"/>
          <w:szCs w:val="20"/>
        </w:rPr>
      </w:pPr>
    </w:p>
    <w:p w:rsidR="007101FD" w:rsidRPr="002D3ED3" w:rsidRDefault="007101FD" w:rsidP="007101FD">
      <w:pPr>
        <w:ind w:left="5103"/>
        <w:jc w:val="right"/>
        <w:rPr>
          <w:sz w:val="20"/>
          <w:szCs w:val="20"/>
        </w:rPr>
      </w:pPr>
      <w:r w:rsidRPr="002D3ED3">
        <w:rPr>
          <w:sz w:val="20"/>
          <w:szCs w:val="20"/>
        </w:rPr>
        <w:t>Приложение № 1</w:t>
      </w:r>
    </w:p>
    <w:p w:rsidR="007101FD" w:rsidRPr="002D3ED3" w:rsidRDefault="007101FD" w:rsidP="007101FD">
      <w:pPr>
        <w:ind w:left="5103"/>
        <w:jc w:val="right"/>
        <w:rPr>
          <w:sz w:val="20"/>
          <w:szCs w:val="20"/>
        </w:rPr>
      </w:pPr>
      <w:r w:rsidRPr="002D3ED3">
        <w:rPr>
          <w:sz w:val="20"/>
          <w:szCs w:val="20"/>
        </w:rPr>
        <w:t>к договору № ________ от __________20__ г.</w:t>
      </w:r>
    </w:p>
    <w:p w:rsidR="007101FD" w:rsidRPr="002D3ED3" w:rsidRDefault="007101FD" w:rsidP="007101FD">
      <w:pPr>
        <w:jc w:val="right"/>
        <w:rPr>
          <w:sz w:val="20"/>
          <w:szCs w:val="20"/>
        </w:rPr>
      </w:pPr>
      <w:r w:rsidRPr="002D3ED3">
        <w:rPr>
          <w:sz w:val="20"/>
          <w:szCs w:val="20"/>
        </w:rPr>
        <w:t>холодного водоснабжения и водоотведения</w:t>
      </w: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center"/>
        <w:rPr>
          <w:sz w:val="20"/>
          <w:szCs w:val="20"/>
        </w:rPr>
      </w:pPr>
    </w:p>
    <w:p w:rsidR="007101FD" w:rsidRPr="002D3ED3" w:rsidRDefault="007101FD" w:rsidP="007101FD">
      <w:pPr>
        <w:jc w:val="center"/>
        <w:rPr>
          <w:sz w:val="20"/>
          <w:szCs w:val="20"/>
        </w:rPr>
      </w:pPr>
      <w:r w:rsidRPr="002D3ED3">
        <w:rPr>
          <w:sz w:val="20"/>
          <w:szCs w:val="20"/>
        </w:rPr>
        <w:t>Перечень многоквартирных домов.</w:t>
      </w:r>
    </w:p>
    <w:p w:rsidR="007101FD" w:rsidRPr="002D3ED3" w:rsidRDefault="007101FD" w:rsidP="007101FD">
      <w:pPr>
        <w:jc w:val="both"/>
        <w:rPr>
          <w:sz w:val="20"/>
          <w:szCs w:val="20"/>
        </w:rPr>
      </w:pPr>
    </w:p>
    <w:tbl>
      <w:tblPr>
        <w:tblW w:w="0" w:type="auto"/>
        <w:tblInd w:w="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  <w:right w:w="0" w:type="dxa"/>
        </w:tblCellMar>
        <w:tblLook w:val="04A0"/>
      </w:tblPr>
      <w:tblGrid>
        <w:gridCol w:w="871"/>
        <w:gridCol w:w="2835"/>
        <w:gridCol w:w="1681"/>
        <w:gridCol w:w="1559"/>
      </w:tblGrid>
      <w:tr w:rsidR="007101FD" w:rsidRPr="002D3ED3" w:rsidTr="009F67E3">
        <w:trPr>
          <w:hidden/>
        </w:trPr>
        <w:tc>
          <w:tcPr>
            <w:tcW w:w="871" w:type="dxa"/>
            <w:vAlign w:val="center"/>
            <w:hideMark/>
          </w:tcPr>
          <w:p w:rsidR="007101FD" w:rsidRPr="002D3ED3" w:rsidRDefault="007101FD" w:rsidP="009F67E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7101FD" w:rsidRPr="002D3ED3" w:rsidRDefault="007101FD" w:rsidP="009F67E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  <w:hideMark/>
          </w:tcPr>
          <w:p w:rsidR="007101FD" w:rsidRPr="002D3ED3" w:rsidRDefault="007101FD" w:rsidP="009F67E3">
            <w:pPr>
              <w:rPr>
                <w:vanish/>
                <w:sz w:val="20"/>
                <w:szCs w:val="20"/>
              </w:rPr>
            </w:pPr>
          </w:p>
        </w:tc>
      </w:tr>
      <w:tr w:rsidR="007101FD" w:rsidRPr="002D3ED3" w:rsidTr="009F67E3">
        <w:trPr>
          <w:trHeight w:val="152"/>
        </w:trPr>
        <w:tc>
          <w:tcPr>
            <w:tcW w:w="871" w:type="dxa"/>
            <w:tcBorders>
              <w:bottom w:val="nil"/>
            </w:tcBorders>
            <w:shd w:val="clear" w:color="auto" w:fill="FFFFFF"/>
            <w:hideMark/>
          </w:tcPr>
          <w:p w:rsidR="007101FD" w:rsidRPr="002D3ED3" w:rsidRDefault="007101FD" w:rsidP="009F67E3">
            <w:pPr>
              <w:jc w:val="center"/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D3ED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D3ED3">
              <w:rPr>
                <w:sz w:val="20"/>
                <w:szCs w:val="20"/>
              </w:rPr>
              <w:t>/</w:t>
            </w:r>
            <w:proofErr w:type="spellStart"/>
            <w:r w:rsidRPr="002D3ED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75" w:type="dxa"/>
            <w:gridSpan w:val="3"/>
            <w:shd w:val="clear" w:color="auto" w:fill="FFFFFF"/>
            <w:hideMark/>
          </w:tcPr>
          <w:p w:rsidR="007101FD" w:rsidRPr="002D3ED3" w:rsidRDefault="007101FD" w:rsidP="009F67E3">
            <w:pPr>
              <w:jc w:val="center"/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Адрес многоквартирного дома</w:t>
            </w:r>
          </w:p>
        </w:tc>
      </w:tr>
      <w:tr w:rsidR="007101FD" w:rsidRPr="002D3ED3" w:rsidTr="009F67E3">
        <w:trPr>
          <w:trHeight w:val="152"/>
        </w:trPr>
        <w:tc>
          <w:tcPr>
            <w:tcW w:w="871" w:type="dxa"/>
            <w:tcBorders>
              <w:top w:val="nil"/>
            </w:tcBorders>
            <w:shd w:val="clear" w:color="auto" w:fill="FFFFFF"/>
            <w:hideMark/>
          </w:tcPr>
          <w:p w:rsidR="007101FD" w:rsidRPr="002D3ED3" w:rsidRDefault="007101FD" w:rsidP="009F67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6" w:type="dxa"/>
            <w:gridSpan w:val="2"/>
            <w:shd w:val="clear" w:color="auto" w:fill="FFFFFF"/>
            <w:hideMark/>
          </w:tcPr>
          <w:p w:rsidR="007101FD" w:rsidRPr="002D3ED3" w:rsidRDefault="007101FD" w:rsidP="009F67E3">
            <w:pPr>
              <w:jc w:val="center"/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Наименование улицы</w:t>
            </w:r>
          </w:p>
        </w:tc>
        <w:tc>
          <w:tcPr>
            <w:tcW w:w="1559" w:type="dxa"/>
            <w:shd w:val="clear" w:color="auto" w:fill="FFFFFF"/>
            <w:hideMark/>
          </w:tcPr>
          <w:p w:rsidR="007101FD" w:rsidRPr="002D3ED3" w:rsidRDefault="007101FD" w:rsidP="009F67E3">
            <w:pPr>
              <w:jc w:val="center"/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Номер дома</w:t>
            </w:r>
          </w:p>
        </w:tc>
      </w:tr>
      <w:tr w:rsidR="007101FD" w:rsidRPr="002D3ED3" w:rsidTr="009F67E3">
        <w:trPr>
          <w:trHeight w:val="152"/>
        </w:trPr>
        <w:tc>
          <w:tcPr>
            <w:tcW w:w="871" w:type="dxa"/>
            <w:shd w:val="clear" w:color="auto" w:fill="FFFFFF"/>
            <w:hideMark/>
          </w:tcPr>
          <w:p w:rsidR="007101FD" w:rsidRPr="002D3ED3" w:rsidRDefault="007101FD" w:rsidP="009F67E3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16" w:type="dxa"/>
            <w:gridSpan w:val="2"/>
            <w:shd w:val="clear" w:color="auto" w:fill="FFFFFF"/>
            <w:hideMark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hideMark/>
          </w:tcPr>
          <w:p w:rsidR="007101FD" w:rsidRPr="002D3ED3" w:rsidRDefault="007101FD" w:rsidP="009F67E3">
            <w:pPr>
              <w:jc w:val="center"/>
              <w:rPr>
                <w:sz w:val="20"/>
                <w:szCs w:val="20"/>
              </w:rPr>
            </w:pPr>
          </w:p>
        </w:tc>
      </w:tr>
    </w:tbl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tbl>
      <w:tblPr>
        <w:tblW w:w="0" w:type="auto"/>
        <w:tblInd w:w="-116" w:type="dxa"/>
        <w:tblCellMar>
          <w:left w:w="26" w:type="dxa"/>
          <w:right w:w="0" w:type="dxa"/>
        </w:tblCellMar>
        <w:tblLook w:val="04A0"/>
      </w:tblPr>
      <w:tblGrid>
        <w:gridCol w:w="877"/>
        <w:gridCol w:w="2835"/>
        <w:gridCol w:w="1843"/>
        <w:gridCol w:w="1984"/>
      </w:tblGrid>
      <w:tr w:rsidR="007101FD" w:rsidRPr="002D3ED3" w:rsidTr="009F67E3">
        <w:trPr>
          <w:hidden/>
        </w:trPr>
        <w:tc>
          <w:tcPr>
            <w:tcW w:w="877" w:type="dxa"/>
          </w:tcPr>
          <w:p w:rsidR="007101FD" w:rsidRPr="002D3ED3" w:rsidRDefault="007101FD" w:rsidP="009F67E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7101FD" w:rsidRPr="002D3ED3" w:rsidRDefault="007101FD" w:rsidP="009F67E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7101FD" w:rsidRPr="002D3ED3" w:rsidRDefault="007101FD" w:rsidP="009F67E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984" w:type="dxa"/>
          </w:tcPr>
          <w:p w:rsidR="007101FD" w:rsidRPr="002D3ED3" w:rsidRDefault="007101FD" w:rsidP="009F67E3">
            <w:pPr>
              <w:rPr>
                <w:vanish/>
                <w:sz w:val="20"/>
                <w:szCs w:val="20"/>
              </w:rPr>
            </w:pPr>
          </w:p>
        </w:tc>
      </w:tr>
    </w:tbl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Ресурсоснабжающая                                                                       Исполнитель</w:t>
      </w: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организация </w:t>
      </w: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_________________________                                                      _________________________</w:t>
      </w: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    </w:t>
      </w:r>
      <w:proofErr w:type="spellStart"/>
      <w:r w:rsidRPr="002D3ED3">
        <w:rPr>
          <w:sz w:val="20"/>
          <w:szCs w:val="20"/>
        </w:rPr>
        <w:t>мп</w:t>
      </w:r>
      <w:proofErr w:type="spellEnd"/>
      <w:r w:rsidRPr="002D3ED3">
        <w:rPr>
          <w:sz w:val="20"/>
          <w:szCs w:val="20"/>
        </w:rPr>
        <w:t xml:space="preserve">                                                                                                      </w:t>
      </w:r>
      <w:proofErr w:type="spellStart"/>
      <w:r w:rsidRPr="002D3ED3">
        <w:rPr>
          <w:sz w:val="20"/>
          <w:szCs w:val="20"/>
        </w:rPr>
        <w:t>мп</w:t>
      </w:r>
      <w:proofErr w:type="spellEnd"/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«___» ____________ 20___г.                                                        «___» ____________ 20___г.</w:t>
      </w: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Default="007101FD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Pr="002D3ED3" w:rsidRDefault="00DE049A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ind w:left="5103"/>
        <w:jc w:val="right"/>
        <w:rPr>
          <w:sz w:val="20"/>
          <w:szCs w:val="20"/>
        </w:rPr>
      </w:pPr>
      <w:r w:rsidRPr="002D3ED3">
        <w:rPr>
          <w:sz w:val="20"/>
          <w:szCs w:val="20"/>
        </w:rPr>
        <w:t xml:space="preserve">                                                    Приложение № 2</w:t>
      </w:r>
    </w:p>
    <w:p w:rsidR="007101FD" w:rsidRPr="002D3ED3" w:rsidRDefault="007101FD" w:rsidP="007101FD">
      <w:pPr>
        <w:ind w:left="5103"/>
        <w:jc w:val="right"/>
        <w:rPr>
          <w:sz w:val="20"/>
          <w:szCs w:val="20"/>
        </w:rPr>
      </w:pPr>
      <w:r w:rsidRPr="002D3ED3">
        <w:rPr>
          <w:sz w:val="20"/>
          <w:szCs w:val="20"/>
        </w:rPr>
        <w:t>к договору № ___ от ___ 20__ г.</w:t>
      </w:r>
    </w:p>
    <w:p w:rsidR="007101FD" w:rsidRPr="002D3ED3" w:rsidRDefault="007101FD" w:rsidP="007101FD">
      <w:pPr>
        <w:jc w:val="right"/>
        <w:rPr>
          <w:sz w:val="20"/>
          <w:szCs w:val="20"/>
        </w:rPr>
      </w:pPr>
      <w:r w:rsidRPr="002D3ED3">
        <w:rPr>
          <w:sz w:val="20"/>
          <w:szCs w:val="20"/>
        </w:rPr>
        <w:t>холодного водоснабжения и водоотведения</w:t>
      </w:r>
    </w:p>
    <w:p w:rsidR="007101FD" w:rsidRPr="002D3ED3" w:rsidRDefault="007101FD" w:rsidP="007101FD">
      <w:pPr>
        <w:jc w:val="right"/>
        <w:rPr>
          <w:sz w:val="20"/>
          <w:szCs w:val="20"/>
        </w:rPr>
      </w:pPr>
    </w:p>
    <w:p w:rsidR="007101FD" w:rsidRPr="002D3ED3" w:rsidRDefault="007101FD" w:rsidP="007101FD">
      <w:pPr>
        <w:jc w:val="center"/>
        <w:rPr>
          <w:sz w:val="20"/>
          <w:szCs w:val="20"/>
        </w:rPr>
      </w:pPr>
      <w:r w:rsidRPr="002D3ED3">
        <w:rPr>
          <w:sz w:val="20"/>
          <w:szCs w:val="20"/>
        </w:rPr>
        <w:t>АКТ</w:t>
      </w:r>
    </w:p>
    <w:p w:rsidR="007101FD" w:rsidRPr="002D3ED3" w:rsidRDefault="007101FD" w:rsidP="007101FD">
      <w:pPr>
        <w:jc w:val="center"/>
        <w:rPr>
          <w:sz w:val="20"/>
          <w:szCs w:val="20"/>
        </w:rPr>
      </w:pPr>
      <w:r w:rsidRPr="002D3ED3">
        <w:rPr>
          <w:sz w:val="20"/>
          <w:szCs w:val="20"/>
        </w:rPr>
        <w:t>о разграничении балансовой принадлежности</w:t>
      </w: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           </w:t>
      </w:r>
    </w:p>
    <w:p w:rsidR="007101FD" w:rsidRPr="002D3ED3" w:rsidRDefault="007101FD" w:rsidP="007101FD">
      <w:pPr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        </w:t>
      </w:r>
      <w:proofErr w:type="gramStart"/>
      <w:r w:rsidRPr="002D3ED3">
        <w:rPr>
          <w:sz w:val="20"/>
          <w:szCs w:val="20"/>
        </w:rPr>
        <w:t xml:space="preserve">Муниципальное унитарное предприятие г. Новосибирска «ГОРВОДОКАНАЛ», именуемое в дальнейшем ресурсоснабжающей </w:t>
      </w:r>
      <w:r w:rsidRPr="00856B4D">
        <w:rPr>
          <w:sz w:val="20"/>
          <w:szCs w:val="20"/>
        </w:rPr>
        <w:t xml:space="preserve">организацией, в лице </w:t>
      </w:r>
      <w:r w:rsidR="00856B4D" w:rsidRPr="00856B4D">
        <w:rPr>
          <w:sz w:val="20"/>
          <w:szCs w:val="20"/>
        </w:rPr>
        <w:t xml:space="preserve">начальника службы Водосбыт </w:t>
      </w:r>
      <w:proofErr w:type="spellStart"/>
      <w:r w:rsidR="00856B4D" w:rsidRPr="00856B4D">
        <w:rPr>
          <w:sz w:val="20"/>
          <w:szCs w:val="20"/>
        </w:rPr>
        <w:t>Ревуки</w:t>
      </w:r>
      <w:proofErr w:type="spellEnd"/>
      <w:r w:rsidR="00856B4D" w:rsidRPr="00856B4D">
        <w:rPr>
          <w:sz w:val="20"/>
          <w:szCs w:val="20"/>
        </w:rPr>
        <w:t xml:space="preserve"> Кирилла Тимуровича, действующего на основании доверенности № 134 от 18.02.2020</w:t>
      </w:r>
      <w:r w:rsidRPr="00856B4D">
        <w:rPr>
          <w:sz w:val="20"/>
          <w:szCs w:val="20"/>
        </w:rPr>
        <w:t>, с</w:t>
      </w:r>
      <w:r w:rsidRPr="002D3ED3">
        <w:rPr>
          <w:sz w:val="20"/>
          <w:szCs w:val="20"/>
        </w:rPr>
        <w:t xml:space="preserve"> одной стороны, и</w:t>
      </w:r>
      <w:r w:rsidRPr="002D3ED3">
        <w:rPr>
          <w:b/>
          <w:bCs/>
          <w:sz w:val="20"/>
          <w:szCs w:val="20"/>
        </w:rPr>
        <w:t xml:space="preserve">  ______, </w:t>
      </w:r>
      <w:r w:rsidRPr="002D3ED3">
        <w:rPr>
          <w:sz w:val="20"/>
          <w:szCs w:val="20"/>
        </w:rPr>
        <w:t>именуемое в дальнейшем исполнителем, в лице _______________,</w:t>
      </w:r>
      <w:r w:rsidRPr="002D3ED3">
        <w:rPr>
          <w:b/>
          <w:bCs/>
          <w:sz w:val="20"/>
          <w:szCs w:val="20"/>
        </w:rPr>
        <w:t xml:space="preserve"> </w:t>
      </w:r>
      <w:r w:rsidRPr="002D3ED3">
        <w:rPr>
          <w:sz w:val="20"/>
          <w:szCs w:val="20"/>
        </w:rPr>
        <w:t>действующей на основании</w:t>
      </w:r>
      <w:r w:rsidRPr="002D3ED3">
        <w:rPr>
          <w:b/>
          <w:bCs/>
          <w:sz w:val="20"/>
          <w:szCs w:val="20"/>
        </w:rPr>
        <w:t xml:space="preserve"> </w:t>
      </w:r>
      <w:r w:rsidRPr="002D3ED3">
        <w:rPr>
          <w:sz w:val="20"/>
          <w:szCs w:val="20"/>
        </w:rPr>
        <w:t>___________, с другой стороны,  именуемые в дальнейшем сторонами, составили настоящий акт о том, что  границей раздела балансовой принадлежности по водопроводным и канализационным</w:t>
      </w:r>
      <w:proofErr w:type="gramEnd"/>
      <w:r w:rsidRPr="002D3ED3">
        <w:rPr>
          <w:sz w:val="20"/>
          <w:szCs w:val="20"/>
        </w:rPr>
        <w:t xml:space="preserve">  сетям исполнителя и ресурсоснабжающей организации является _______________________________________________________.</w:t>
      </w:r>
    </w:p>
    <w:p w:rsidR="007101FD" w:rsidRPr="002D3ED3" w:rsidRDefault="007101FD" w:rsidP="007101FD">
      <w:pPr>
        <w:pStyle w:val="ConsPlusNonformat"/>
        <w:jc w:val="both"/>
        <w:rPr>
          <w:rFonts w:ascii="Times New Roman" w:hAnsi="Times New Roman" w:cs="Times New Roman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Ресурсоснабжающая                                                                       Исполнитель</w:t>
      </w: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организация </w:t>
      </w: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_________________________                                                      _________________________</w:t>
      </w: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    </w:t>
      </w:r>
      <w:proofErr w:type="spellStart"/>
      <w:r w:rsidRPr="002D3ED3">
        <w:rPr>
          <w:sz w:val="20"/>
          <w:szCs w:val="20"/>
        </w:rPr>
        <w:t>мп</w:t>
      </w:r>
      <w:proofErr w:type="spellEnd"/>
      <w:r w:rsidRPr="002D3ED3">
        <w:rPr>
          <w:sz w:val="20"/>
          <w:szCs w:val="20"/>
        </w:rPr>
        <w:t xml:space="preserve">                                                                                                      </w:t>
      </w:r>
      <w:proofErr w:type="spellStart"/>
      <w:r w:rsidRPr="002D3ED3">
        <w:rPr>
          <w:sz w:val="20"/>
          <w:szCs w:val="20"/>
        </w:rPr>
        <w:t>мп</w:t>
      </w:r>
      <w:proofErr w:type="spellEnd"/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«___» ____________ 20___г.                                                        «___» ____________ 20___г.</w:t>
      </w: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Default="007101FD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Pr="002D3ED3" w:rsidRDefault="00DE049A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ind w:left="5103"/>
        <w:jc w:val="right"/>
        <w:rPr>
          <w:sz w:val="20"/>
          <w:szCs w:val="20"/>
        </w:rPr>
      </w:pPr>
      <w:r w:rsidRPr="002D3ED3">
        <w:rPr>
          <w:sz w:val="20"/>
          <w:szCs w:val="20"/>
        </w:rPr>
        <w:t>Приложение № 3</w:t>
      </w:r>
    </w:p>
    <w:p w:rsidR="007101FD" w:rsidRPr="002D3ED3" w:rsidRDefault="007101FD" w:rsidP="007101FD">
      <w:pPr>
        <w:ind w:left="5103"/>
        <w:jc w:val="right"/>
        <w:rPr>
          <w:sz w:val="20"/>
          <w:szCs w:val="20"/>
        </w:rPr>
      </w:pPr>
      <w:r w:rsidRPr="002D3ED3">
        <w:rPr>
          <w:sz w:val="20"/>
          <w:szCs w:val="20"/>
        </w:rPr>
        <w:t>к договору № ___ от ___ 20__ г.</w:t>
      </w:r>
    </w:p>
    <w:p w:rsidR="007101FD" w:rsidRPr="002D3ED3" w:rsidRDefault="007101FD" w:rsidP="007101FD">
      <w:pPr>
        <w:ind w:left="5103"/>
        <w:jc w:val="right"/>
        <w:rPr>
          <w:sz w:val="20"/>
          <w:szCs w:val="20"/>
        </w:rPr>
      </w:pPr>
      <w:r w:rsidRPr="002D3ED3">
        <w:rPr>
          <w:sz w:val="20"/>
          <w:szCs w:val="20"/>
        </w:rPr>
        <w:t>холодного водоснабжения и водоотведения</w:t>
      </w: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center"/>
        <w:rPr>
          <w:sz w:val="20"/>
          <w:szCs w:val="20"/>
        </w:rPr>
      </w:pPr>
      <w:r w:rsidRPr="002D3ED3">
        <w:rPr>
          <w:sz w:val="20"/>
          <w:szCs w:val="20"/>
        </w:rPr>
        <w:t>АКТ</w:t>
      </w:r>
    </w:p>
    <w:p w:rsidR="007101FD" w:rsidRPr="002D3ED3" w:rsidRDefault="007101FD" w:rsidP="007101FD">
      <w:pPr>
        <w:jc w:val="center"/>
        <w:rPr>
          <w:sz w:val="20"/>
          <w:szCs w:val="20"/>
        </w:rPr>
      </w:pPr>
      <w:r w:rsidRPr="002D3ED3">
        <w:rPr>
          <w:sz w:val="20"/>
          <w:szCs w:val="20"/>
        </w:rPr>
        <w:t>о разграничении эксплуатационной ответственности</w:t>
      </w: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           </w:t>
      </w:r>
    </w:p>
    <w:p w:rsidR="007101FD" w:rsidRPr="002D3ED3" w:rsidRDefault="007101FD" w:rsidP="007101FD">
      <w:pPr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        </w:t>
      </w:r>
      <w:proofErr w:type="gramStart"/>
      <w:r w:rsidRPr="002D3ED3">
        <w:rPr>
          <w:sz w:val="20"/>
          <w:szCs w:val="20"/>
        </w:rPr>
        <w:t xml:space="preserve">Муниципальное унитарное предприятие г. Новосибирска «ГОРВОДОКАНАЛ», именуемое в дальнейшем ресурсоснабжающей организацией, в лице </w:t>
      </w:r>
      <w:r w:rsidR="00856B4D" w:rsidRPr="00856B4D">
        <w:rPr>
          <w:sz w:val="20"/>
          <w:szCs w:val="20"/>
        </w:rPr>
        <w:t xml:space="preserve">начальника службы Водосбыт </w:t>
      </w:r>
      <w:proofErr w:type="spellStart"/>
      <w:r w:rsidR="00856B4D" w:rsidRPr="00856B4D">
        <w:rPr>
          <w:sz w:val="20"/>
          <w:szCs w:val="20"/>
        </w:rPr>
        <w:t>Ревуки</w:t>
      </w:r>
      <w:proofErr w:type="spellEnd"/>
      <w:r w:rsidR="00856B4D" w:rsidRPr="00856B4D">
        <w:rPr>
          <w:sz w:val="20"/>
          <w:szCs w:val="20"/>
        </w:rPr>
        <w:t xml:space="preserve"> Кирилла Тимуровича, действующего на основании доверенности № 134 от 18.02.2020</w:t>
      </w:r>
      <w:r w:rsidRPr="002D3ED3">
        <w:rPr>
          <w:sz w:val="20"/>
          <w:szCs w:val="20"/>
        </w:rPr>
        <w:t>, с одной стороны, и</w:t>
      </w:r>
      <w:r w:rsidRPr="002D3ED3">
        <w:rPr>
          <w:b/>
          <w:bCs/>
          <w:sz w:val="20"/>
          <w:szCs w:val="20"/>
        </w:rPr>
        <w:t xml:space="preserve">  ______, </w:t>
      </w:r>
      <w:r w:rsidRPr="002D3ED3">
        <w:rPr>
          <w:sz w:val="20"/>
          <w:szCs w:val="20"/>
        </w:rPr>
        <w:t>именуемое в дальнейшем исполнителем, в лице _______________,</w:t>
      </w:r>
      <w:r w:rsidRPr="002D3ED3">
        <w:rPr>
          <w:b/>
          <w:bCs/>
          <w:sz w:val="20"/>
          <w:szCs w:val="20"/>
        </w:rPr>
        <w:t xml:space="preserve"> </w:t>
      </w:r>
      <w:r w:rsidRPr="002D3ED3">
        <w:rPr>
          <w:sz w:val="20"/>
          <w:szCs w:val="20"/>
        </w:rPr>
        <w:t>действующей на основании</w:t>
      </w:r>
      <w:r w:rsidRPr="002D3ED3">
        <w:rPr>
          <w:b/>
          <w:bCs/>
          <w:sz w:val="20"/>
          <w:szCs w:val="20"/>
        </w:rPr>
        <w:t xml:space="preserve"> </w:t>
      </w:r>
      <w:r w:rsidRPr="002D3ED3">
        <w:rPr>
          <w:sz w:val="20"/>
          <w:szCs w:val="20"/>
        </w:rPr>
        <w:t>___________, с другой стороны,  именуемые в дальнейшем сторонами, составили настоящий акт о том, что граница раздела эксплуатационной ответственности сторон по водопроводным и</w:t>
      </w:r>
      <w:proofErr w:type="gramEnd"/>
      <w:r w:rsidRPr="002D3ED3">
        <w:rPr>
          <w:sz w:val="20"/>
          <w:szCs w:val="20"/>
        </w:rPr>
        <w:t xml:space="preserve"> канализационным сетям между исполнителем и ресурсоснабжающей организацией устанавливается по границе раздела балансовой принадлежности сторон по водопроводным и канализационным сетям.  </w:t>
      </w: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Ресурсоснабжающая                                                                       Исполнитель</w:t>
      </w: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организация </w:t>
      </w: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_________________________                                                      _________________________</w:t>
      </w: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    </w:t>
      </w:r>
      <w:proofErr w:type="spellStart"/>
      <w:r w:rsidRPr="002D3ED3">
        <w:rPr>
          <w:sz w:val="20"/>
          <w:szCs w:val="20"/>
        </w:rPr>
        <w:t>мп</w:t>
      </w:r>
      <w:proofErr w:type="spellEnd"/>
      <w:r w:rsidRPr="002D3ED3">
        <w:rPr>
          <w:sz w:val="20"/>
          <w:szCs w:val="20"/>
        </w:rPr>
        <w:t xml:space="preserve">                                                                                                      </w:t>
      </w:r>
      <w:proofErr w:type="spellStart"/>
      <w:r w:rsidRPr="002D3ED3">
        <w:rPr>
          <w:sz w:val="20"/>
          <w:szCs w:val="20"/>
        </w:rPr>
        <w:t>мп</w:t>
      </w:r>
      <w:proofErr w:type="spellEnd"/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«___» ____________ 20___г.                                                        «___» ____________ 20___г.</w:t>
      </w: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Default="007101FD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Default="00DE049A" w:rsidP="007101FD">
      <w:pPr>
        <w:rPr>
          <w:sz w:val="20"/>
          <w:szCs w:val="20"/>
        </w:rPr>
      </w:pPr>
    </w:p>
    <w:p w:rsidR="00DE049A" w:rsidRPr="002D3ED3" w:rsidRDefault="00DE049A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E97739" w:rsidRPr="002D3ED3" w:rsidRDefault="00E97739" w:rsidP="00E97739">
      <w:pPr>
        <w:ind w:left="5103"/>
        <w:jc w:val="right"/>
        <w:rPr>
          <w:sz w:val="20"/>
          <w:szCs w:val="20"/>
        </w:rPr>
      </w:pPr>
      <w:r w:rsidRPr="002D3ED3">
        <w:rPr>
          <w:sz w:val="20"/>
          <w:szCs w:val="20"/>
        </w:rPr>
        <w:t>Приложение № 4</w:t>
      </w:r>
    </w:p>
    <w:p w:rsidR="00E97739" w:rsidRPr="002D3ED3" w:rsidRDefault="00E97739" w:rsidP="00E97739">
      <w:pPr>
        <w:ind w:left="5103"/>
        <w:jc w:val="right"/>
        <w:rPr>
          <w:sz w:val="20"/>
          <w:szCs w:val="20"/>
        </w:rPr>
      </w:pPr>
      <w:r w:rsidRPr="002D3ED3">
        <w:rPr>
          <w:sz w:val="20"/>
          <w:szCs w:val="20"/>
        </w:rPr>
        <w:t>к договору № ___ от ___ 20__ г.</w:t>
      </w:r>
    </w:p>
    <w:p w:rsidR="00E97739" w:rsidRPr="002D3ED3" w:rsidRDefault="00E97739" w:rsidP="00E97739">
      <w:pPr>
        <w:jc w:val="right"/>
        <w:rPr>
          <w:sz w:val="20"/>
          <w:szCs w:val="20"/>
        </w:rPr>
      </w:pPr>
      <w:r w:rsidRPr="002D3ED3">
        <w:rPr>
          <w:sz w:val="20"/>
          <w:szCs w:val="20"/>
        </w:rPr>
        <w:t>холодного водоснабжения и водоотведения</w:t>
      </w:r>
    </w:p>
    <w:p w:rsidR="00E97739" w:rsidRPr="002D3ED3" w:rsidRDefault="00E97739" w:rsidP="00E97739">
      <w:pPr>
        <w:jc w:val="right"/>
        <w:rPr>
          <w:sz w:val="20"/>
          <w:szCs w:val="20"/>
        </w:rPr>
      </w:pPr>
    </w:p>
    <w:p w:rsidR="00E97739" w:rsidRPr="002D3ED3" w:rsidRDefault="00E97739" w:rsidP="00E97739">
      <w:pPr>
        <w:pStyle w:val="a3"/>
        <w:ind w:firstLine="284"/>
        <w:jc w:val="center"/>
      </w:pPr>
      <w:r w:rsidRPr="002D3ED3">
        <w:t>Сведения о коллективн</w:t>
      </w:r>
      <w:r>
        <w:t>ых (</w:t>
      </w:r>
      <w:proofErr w:type="spellStart"/>
      <w:r>
        <w:t>общедомовых</w:t>
      </w:r>
      <w:proofErr w:type="spellEnd"/>
      <w:r>
        <w:t>) приборах учета</w:t>
      </w:r>
      <w:r w:rsidRPr="002D3ED3">
        <w:t>.</w:t>
      </w:r>
    </w:p>
    <w:p w:rsidR="00E97739" w:rsidRPr="002D3ED3" w:rsidRDefault="00E97739" w:rsidP="00E97739">
      <w:pPr>
        <w:pStyle w:val="a3"/>
        <w:ind w:firstLine="284"/>
      </w:pPr>
    </w:p>
    <w:p w:rsidR="00E97739" w:rsidRPr="002D3ED3" w:rsidRDefault="00E97739" w:rsidP="00E97739">
      <w:pPr>
        <w:pStyle w:val="a3"/>
        <w:ind w:firstLine="284"/>
      </w:pPr>
    </w:p>
    <w:tbl>
      <w:tblPr>
        <w:tblStyle w:val="a8"/>
        <w:tblW w:w="10353" w:type="dxa"/>
        <w:tblLook w:val="04A0"/>
      </w:tblPr>
      <w:tblGrid>
        <w:gridCol w:w="528"/>
        <w:gridCol w:w="2980"/>
        <w:gridCol w:w="2979"/>
        <w:gridCol w:w="3866"/>
      </w:tblGrid>
      <w:tr w:rsidR="00E97739" w:rsidRPr="002D3ED3" w:rsidTr="00D82181">
        <w:tc>
          <w:tcPr>
            <w:tcW w:w="528" w:type="dxa"/>
          </w:tcPr>
          <w:p w:rsidR="00E97739" w:rsidRPr="002D3ED3" w:rsidRDefault="00E97739" w:rsidP="00D82181">
            <w:pPr>
              <w:pStyle w:val="a3"/>
            </w:pPr>
            <w:r w:rsidRPr="002D3ED3">
              <w:t>№</w:t>
            </w:r>
          </w:p>
          <w:p w:rsidR="00E97739" w:rsidRPr="002D3ED3" w:rsidRDefault="00E97739" w:rsidP="00D82181">
            <w:pPr>
              <w:pStyle w:val="a3"/>
            </w:pPr>
            <w:proofErr w:type="spellStart"/>
            <w:r w:rsidRPr="002D3ED3">
              <w:t>пп</w:t>
            </w:r>
            <w:proofErr w:type="spellEnd"/>
          </w:p>
        </w:tc>
        <w:tc>
          <w:tcPr>
            <w:tcW w:w="2980" w:type="dxa"/>
          </w:tcPr>
          <w:p w:rsidR="00E97739" w:rsidRPr="002D3ED3" w:rsidRDefault="00E97739" w:rsidP="00D82181">
            <w:pPr>
              <w:pStyle w:val="a3"/>
              <w:jc w:val="center"/>
            </w:pPr>
            <w:r w:rsidRPr="002D3ED3">
              <w:t xml:space="preserve">Адрес многоквартирного дома </w:t>
            </w:r>
          </w:p>
        </w:tc>
        <w:tc>
          <w:tcPr>
            <w:tcW w:w="2979" w:type="dxa"/>
          </w:tcPr>
          <w:p w:rsidR="00E97739" w:rsidRPr="002D3ED3" w:rsidRDefault="00E97739" w:rsidP="00D82181">
            <w:pPr>
              <w:pStyle w:val="a3"/>
              <w:jc w:val="center"/>
            </w:pPr>
            <w:r>
              <w:t>прибор учета</w:t>
            </w:r>
          </w:p>
        </w:tc>
        <w:tc>
          <w:tcPr>
            <w:tcW w:w="3866" w:type="dxa"/>
          </w:tcPr>
          <w:p w:rsidR="00E97739" w:rsidRPr="00FA398D" w:rsidRDefault="00E97739" w:rsidP="00D82181">
            <w:pPr>
              <w:rPr>
                <w:sz w:val="20"/>
                <w:szCs w:val="20"/>
              </w:rPr>
            </w:pPr>
            <w:r w:rsidRPr="00FA398D">
              <w:rPr>
                <w:sz w:val="20"/>
                <w:szCs w:val="20"/>
              </w:rPr>
              <w:t>Марка и заводской номер прибора учета</w:t>
            </w:r>
          </w:p>
        </w:tc>
      </w:tr>
      <w:tr w:rsidR="00E97739" w:rsidRPr="002D3ED3" w:rsidTr="00D82181">
        <w:trPr>
          <w:trHeight w:val="190"/>
        </w:trPr>
        <w:tc>
          <w:tcPr>
            <w:tcW w:w="528" w:type="dxa"/>
            <w:vMerge w:val="restart"/>
          </w:tcPr>
          <w:p w:rsidR="00E97739" w:rsidRPr="002D3ED3" w:rsidRDefault="00E97739" w:rsidP="00D82181">
            <w:pPr>
              <w:pStyle w:val="a3"/>
            </w:pPr>
          </w:p>
        </w:tc>
        <w:tc>
          <w:tcPr>
            <w:tcW w:w="2980" w:type="dxa"/>
            <w:vMerge w:val="restart"/>
          </w:tcPr>
          <w:p w:rsidR="00E97739" w:rsidRPr="002D3ED3" w:rsidRDefault="00E97739" w:rsidP="00D82181">
            <w:pPr>
              <w:pStyle w:val="a3"/>
            </w:pPr>
          </w:p>
        </w:tc>
        <w:tc>
          <w:tcPr>
            <w:tcW w:w="2979" w:type="dxa"/>
          </w:tcPr>
          <w:p w:rsidR="00E97739" w:rsidRPr="00FA398D" w:rsidRDefault="00E97739" w:rsidP="00D82181">
            <w:pPr>
              <w:pStyle w:val="a3"/>
              <w:rPr>
                <w:sz w:val="18"/>
                <w:szCs w:val="18"/>
              </w:rPr>
            </w:pPr>
            <w:r w:rsidRPr="00FA398D">
              <w:rPr>
                <w:sz w:val="18"/>
                <w:szCs w:val="18"/>
              </w:rPr>
              <w:t>холодной воды</w:t>
            </w:r>
          </w:p>
        </w:tc>
        <w:tc>
          <w:tcPr>
            <w:tcW w:w="3866" w:type="dxa"/>
          </w:tcPr>
          <w:p w:rsidR="00E97739" w:rsidRPr="002D3ED3" w:rsidRDefault="00E97739" w:rsidP="00D82181">
            <w:pPr>
              <w:pStyle w:val="a3"/>
            </w:pPr>
          </w:p>
        </w:tc>
      </w:tr>
      <w:tr w:rsidR="00E97739" w:rsidRPr="002D3ED3" w:rsidTr="00D82181">
        <w:trPr>
          <w:trHeight w:val="190"/>
        </w:trPr>
        <w:tc>
          <w:tcPr>
            <w:tcW w:w="528" w:type="dxa"/>
            <w:vMerge/>
          </w:tcPr>
          <w:p w:rsidR="00E97739" w:rsidRPr="002D3ED3" w:rsidRDefault="00E97739" w:rsidP="00D82181">
            <w:pPr>
              <w:pStyle w:val="a3"/>
            </w:pPr>
          </w:p>
        </w:tc>
        <w:tc>
          <w:tcPr>
            <w:tcW w:w="2980" w:type="dxa"/>
            <w:vMerge/>
          </w:tcPr>
          <w:p w:rsidR="00E97739" w:rsidRPr="002D3ED3" w:rsidRDefault="00E97739" w:rsidP="00D82181">
            <w:pPr>
              <w:pStyle w:val="a3"/>
            </w:pPr>
          </w:p>
        </w:tc>
        <w:tc>
          <w:tcPr>
            <w:tcW w:w="2979" w:type="dxa"/>
          </w:tcPr>
          <w:p w:rsidR="00E97739" w:rsidRPr="00FA398D" w:rsidRDefault="00E97739" w:rsidP="00D82181">
            <w:pPr>
              <w:pStyle w:val="a3"/>
              <w:ind w:firstLine="34"/>
              <w:rPr>
                <w:sz w:val="18"/>
                <w:szCs w:val="18"/>
              </w:rPr>
            </w:pPr>
            <w:r w:rsidRPr="00FA398D">
              <w:rPr>
                <w:sz w:val="18"/>
                <w:szCs w:val="18"/>
              </w:rPr>
              <w:t xml:space="preserve">горячей воды </w:t>
            </w:r>
          </w:p>
        </w:tc>
        <w:tc>
          <w:tcPr>
            <w:tcW w:w="3866" w:type="dxa"/>
          </w:tcPr>
          <w:p w:rsidR="00E97739" w:rsidRPr="00955D85" w:rsidRDefault="00E97739" w:rsidP="00D82181">
            <w:pPr>
              <w:pStyle w:val="a3"/>
              <w:ind w:firstLine="34"/>
            </w:pPr>
          </w:p>
        </w:tc>
      </w:tr>
    </w:tbl>
    <w:p w:rsidR="00E97739" w:rsidRPr="002D3ED3" w:rsidRDefault="00E97739" w:rsidP="00E97739">
      <w:pPr>
        <w:pStyle w:val="a3"/>
      </w:pPr>
    </w:p>
    <w:p w:rsidR="00E97739" w:rsidRPr="002D3ED3" w:rsidRDefault="00E97739" w:rsidP="00E97739">
      <w:pPr>
        <w:jc w:val="both"/>
        <w:rPr>
          <w:sz w:val="20"/>
          <w:szCs w:val="20"/>
        </w:rPr>
      </w:pPr>
      <w:bookmarkStart w:id="0" w:name="_GoBack"/>
      <w:bookmarkEnd w:id="0"/>
    </w:p>
    <w:p w:rsidR="00E97739" w:rsidRPr="002D3ED3" w:rsidRDefault="00E97739" w:rsidP="00E97739">
      <w:pPr>
        <w:jc w:val="both"/>
        <w:rPr>
          <w:sz w:val="20"/>
          <w:szCs w:val="20"/>
        </w:rPr>
      </w:pPr>
    </w:p>
    <w:p w:rsidR="00E97739" w:rsidRPr="002D3ED3" w:rsidRDefault="00E97739" w:rsidP="00E97739">
      <w:pPr>
        <w:jc w:val="both"/>
        <w:rPr>
          <w:sz w:val="20"/>
          <w:szCs w:val="20"/>
        </w:rPr>
      </w:pPr>
    </w:p>
    <w:p w:rsidR="00E97739" w:rsidRPr="002D3ED3" w:rsidRDefault="00E97739" w:rsidP="00E97739">
      <w:pPr>
        <w:ind w:left="709"/>
        <w:jc w:val="both"/>
        <w:rPr>
          <w:sz w:val="20"/>
          <w:szCs w:val="20"/>
        </w:rPr>
      </w:pPr>
      <w:proofErr w:type="spellStart"/>
      <w:r w:rsidRPr="002D3ED3">
        <w:rPr>
          <w:sz w:val="20"/>
          <w:szCs w:val="20"/>
        </w:rPr>
        <w:t>Ресурсоснабжающая</w:t>
      </w:r>
      <w:proofErr w:type="spellEnd"/>
      <w:r w:rsidRPr="002D3ED3">
        <w:rPr>
          <w:sz w:val="20"/>
          <w:szCs w:val="20"/>
        </w:rPr>
        <w:t xml:space="preserve">                                                                       Исполнитель</w:t>
      </w:r>
    </w:p>
    <w:p w:rsidR="00E97739" w:rsidRPr="002D3ED3" w:rsidRDefault="00E97739" w:rsidP="00E97739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организация </w:t>
      </w:r>
    </w:p>
    <w:p w:rsidR="00E97739" w:rsidRPr="002D3ED3" w:rsidRDefault="00E97739" w:rsidP="00E97739">
      <w:pPr>
        <w:ind w:left="709"/>
        <w:jc w:val="both"/>
        <w:rPr>
          <w:sz w:val="20"/>
          <w:szCs w:val="20"/>
        </w:rPr>
      </w:pPr>
    </w:p>
    <w:p w:rsidR="00E97739" w:rsidRPr="002D3ED3" w:rsidRDefault="00E97739" w:rsidP="00E97739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_________________________                                                      _________________________</w:t>
      </w:r>
    </w:p>
    <w:p w:rsidR="00E97739" w:rsidRPr="002D3ED3" w:rsidRDefault="00E97739" w:rsidP="00E97739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    </w:t>
      </w:r>
      <w:proofErr w:type="spellStart"/>
      <w:r w:rsidRPr="002D3ED3">
        <w:rPr>
          <w:sz w:val="20"/>
          <w:szCs w:val="20"/>
        </w:rPr>
        <w:t>мп</w:t>
      </w:r>
      <w:proofErr w:type="spellEnd"/>
      <w:r w:rsidRPr="002D3ED3">
        <w:rPr>
          <w:sz w:val="20"/>
          <w:szCs w:val="20"/>
        </w:rPr>
        <w:t xml:space="preserve">                                                                                                      </w:t>
      </w:r>
      <w:proofErr w:type="spellStart"/>
      <w:r w:rsidRPr="002D3ED3">
        <w:rPr>
          <w:sz w:val="20"/>
          <w:szCs w:val="20"/>
        </w:rPr>
        <w:t>мп</w:t>
      </w:r>
      <w:proofErr w:type="spellEnd"/>
    </w:p>
    <w:p w:rsidR="00E97739" w:rsidRPr="002D3ED3" w:rsidRDefault="00E97739" w:rsidP="00E97739">
      <w:pPr>
        <w:ind w:left="709"/>
        <w:jc w:val="both"/>
        <w:rPr>
          <w:sz w:val="20"/>
          <w:szCs w:val="20"/>
        </w:rPr>
      </w:pPr>
    </w:p>
    <w:p w:rsidR="00E97739" w:rsidRPr="002D3ED3" w:rsidRDefault="00E97739" w:rsidP="00E97739">
      <w:pPr>
        <w:ind w:left="709"/>
        <w:jc w:val="both"/>
        <w:rPr>
          <w:sz w:val="20"/>
          <w:szCs w:val="20"/>
        </w:rPr>
      </w:pPr>
    </w:p>
    <w:p w:rsidR="00E97739" w:rsidRPr="002D3ED3" w:rsidRDefault="00E97739" w:rsidP="00E97739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«___» ____________ 20___г.                                                        «___» ____________ 20___г.</w:t>
      </w:r>
    </w:p>
    <w:p w:rsidR="00E97739" w:rsidRPr="002D3ED3" w:rsidRDefault="00E97739" w:rsidP="00E97739">
      <w:pPr>
        <w:jc w:val="both"/>
        <w:rPr>
          <w:sz w:val="20"/>
          <w:szCs w:val="20"/>
        </w:rPr>
      </w:pPr>
    </w:p>
    <w:p w:rsidR="00E97739" w:rsidRPr="002D3ED3" w:rsidRDefault="00E97739" w:rsidP="00E97739">
      <w:pPr>
        <w:jc w:val="both"/>
        <w:rPr>
          <w:sz w:val="20"/>
          <w:szCs w:val="20"/>
        </w:rPr>
      </w:pPr>
    </w:p>
    <w:p w:rsidR="00E97739" w:rsidRPr="002D3ED3" w:rsidRDefault="00E97739" w:rsidP="00E97739">
      <w:pPr>
        <w:jc w:val="both"/>
        <w:rPr>
          <w:sz w:val="20"/>
          <w:szCs w:val="20"/>
        </w:rPr>
      </w:pPr>
    </w:p>
    <w:p w:rsidR="00E97739" w:rsidRPr="002D3ED3" w:rsidRDefault="00E97739" w:rsidP="00E97739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Default="007101FD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ind w:left="5103"/>
        <w:jc w:val="right"/>
        <w:rPr>
          <w:sz w:val="20"/>
          <w:szCs w:val="20"/>
        </w:rPr>
      </w:pPr>
      <w:r w:rsidRPr="002D3ED3">
        <w:rPr>
          <w:sz w:val="20"/>
          <w:szCs w:val="20"/>
        </w:rPr>
        <w:t>Приложение № 5</w:t>
      </w:r>
    </w:p>
    <w:p w:rsidR="007101FD" w:rsidRPr="002D3ED3" w:rsidRDefault="007101FD" w:rsidP="007101FD">
      <w:pPr>
        <w:ind w:left="5103"/>
        <w:jc w:val="right"/>
        <w:rPr>
          <w:sz w:val="20"/>
          <w:szCs w:val="20"/>
        </w:rPr>
      </w:pPr>
      <w:r w:rsidRPr="002D3ED3">
        <w:rPr>
          <w:sz w:val="20"/>
          <w:szCs w:val="20"/>
        </w:rPr>
        <w:t>к договору № ___ от ___ 20__ г.</w:t>
      </w:r>
    </w:p>
    <w:p w:rsidR="007101FD" w:rsidRPr="002D3ED3" w:rsidRDefault="007101FD" w:rsidP="007101FD">
      <w:pPr>
        <w:jc w:val="right"/>
        <w:rPr>
          <w:sz w:val="20"/>
          <w:szCs w:val="20"/>
        </w:rPr>
      </w:pPr>
      <w:r w:rsidRPr="002D3ED3">
        <w:rPr>
          <w:sz w:val="20"/>
          <w:szCs w:val="20"/>
        </w:rPr>
        <w:t>холодного водоснабжения и водоотведения</w:t>
      </w:r>
    </w:p>
    <w:p w:rsidR="007101FD" w:rsidRPr="002D3ED3" w:rsidRDefault="007101FD" w:rsidP="007101FD">
      <w:pPr>
        <w:jc w:val="right"/>
        <w:rPr>
          <w:sz w:val="20"/>
          <w:szCs w:val="20"/>
        </w:rPr>
      </w:pPr>
      <w:r w:rsidRPr="002D3ED3">
        <w:rPr>
          <w:sz w:val="20"/>
          <w:szCs w:val="20"/>
        </w:rPr>
        <w:t xml:space="preserve">                    </w:t>
      </w:r>
    </w:p>
    <w:p w:rsidR="007101FD" w:rsidRPr="002D3ED3" w:rsidRDefault="007101FD" w:rsidP="007101FD">
      <w:pPr>
        <w:spacing w:after="80"/>
        <w:jc w:val="center"/>
        <w:rPr>
          <w:sz w:val="20"/>
          <w:szCs w:val="20"/>
        </w:rPr>
      </w:pPr>
      <w:r w:rsidRPr="002D3ED3">
        <w:rPr>
          <w:sz w:val="20"/>
          <w:szCs w:val="20"/>
        </w:rPr>
        <w:t>«Сведения об объемах полученной  холодной воды и объемах отведенных сточных вод»</w:t>
      </w:r>
    </w:p>
    <w:p w:rsidR="007101FD" w:rsidRPr="002D3ED3" w:rsidRDefault="007101FD" w:rsidP="007101FD">
      <w:pPr>
        <w:spacing w:after="80"/>
        <w:jc w:val="both"/>
        <w:rPr>
          <w:b/>
          <w:sz w:val="20"/>
          <w:szCs w:val="20"/>
        </w:rPr>
      </w:pPr>
      <w:r w:rsidRPr="002D3ED3">
        <w:rPr>
          <w:b/>
          <w:sz w:val="20"/>
          <w:szCs w:val="20"/>
        </w:rPr>
        <w:t>Лицевые счета</w:t>
      </w:r>
    </w:p>
    <w:p w:rsidR="007101FD" w:rsidRPr="002D3ED3" w:rsidRDefault="007101FD" w:rsidP="007101FD">
      <w:pPr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Имя файла: </w:t>
      </w:r>
      <w:proofErr w:type="spellStart"/>
      <w:r w:rsidRPr="002D3ED3">
        <w:rPr>
          <w:b/>
          <w:sz w:val="20"/>
          <w:szCs w:val="20"/>
        </w:rPr>
        <w:t>Горводоканал_ХХХХ</w:t>
      </w:r>
      <w:proofErr w:type="spellEnd"/>
      <w:r w:rsidRPr="002D3ED3">
        <w:rPr>
          <w:b/>
          <w:sz w:val="20"/>
          <w:szCs w:val="20"/>
        </w:rPr>
        <w:t>_</w:t>
      </w:r>
      <w:proofErr w:type="spellStart"/>
      <w:r w:rsidRPr="002D3ED3">
        <w:rPr>
          <w:sz w:val="20"/>
          <w:szCs w:val="20"/>
          <w:lang w:val="en-US"/>
        </w:rPr>
        <w:t>mmyy</w:t>
      </w:r>
      <w:proofErr w:type="spellEnd"/>
      <w:r w:rsidRPr="002D3ED3">
        <w:rPr>
          <w:sz w:val="20"/>
          <w:szCs w:val="20"/>
        </w:rPr>
        <w:t>.</w:t>
      </w:r>
      <w:proofErr w:type="spellStart"/>
      <w:r w:rsidRPr="002D3ED3">
        <w:rPr>
          <w:sz w:val="20"/>
          <w:szCs w:val="20"/>
          <w:lang w:val="en-US"/>
        </w:rPr>
        <w:t>xls</w:t>
      </w:r>
      <w:proofErr w:type="spellEnd"/>
      <w:r w:rsidRPr="002D3ED3">
        <w:rPr>
          <w:sz w:val="20"/>
          <w:szCs w:val="20"/>
        </w:rPr>
        <w:t xml:space="preserve">,  где ХХХ – код абонента,  </w:t>
      </w:r>
      <w:r w:rsidRPr="002D3ED3">
        <w:rPr>
          <w:sz w:val="20"/>
          <w:szCs w:val="20"/>
          <w:lang w:val="en-US"/>
        </w:rPr>
        <w:t>mm</w:t>
      </w:r>
      <w:r w:rsidRPr="002D3ED3">
        <w:rPr>
          <w:sz w:val="20"/>
          <w:szCs w:val="20"/>
        </w:rPr>
        <w:t xml:space="preserve"> – расчетный месяц, </w:t>
      </w:r>
      <w:proofErr w:type="spellStart"/>
      <w:r w:rsidRPr="002D3ED3">
        <w:rPr>
          <w:sz w:val="20"/>
          <w:szCs w:val="20"/>
          <w:lang w:val="en-US"/>
        </w:rPr>
        <w:t>yy</w:t>
      </w:r>
      <w:proofErr w:type="spellEnd"/>
      <w:r w:rsidRPr="002D3ED3">
        <w:rPr>
          <w:sz w:val="20"/>
          <w:szCs w:val="20"/>
        </w:rPr>
        <w:t xml:space="preserve"> –расчетный год</w:t>
      </w:r>
    </w:p>
    <w:p w:rsidR="007101FD" w:rsidRPr="002D3ED3" w:rsidRDefault="007101FD" w:rsidP="007101FD">
      <w:pPr>
        <w:jc w:val="both"/>
        <w:rPr>
          <w:sz w:val="20"/>
          <w:szCs w:val="20"/>
        </w:rPr>
      </w:pPr>
    </w:p>
    <w:tbl>
      <w:tblPr>
        <w:tblW w:w="8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0"/>
        <w:gridCol w:w="2072"/>
        <w:gridCol w:w="3321"/>
      </w:tblGrid>
      <w:tr w:rsidR="007101FD" w:rsidRPr="002D3ED3" w:rsidTr="009F67E3">
        <w:trPr>
          <w:tblHeader/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101FD" w:rsidRPr="002D3ED3" w:rsidRDefault="007101FD" w:rsidP="009F67E3">
            <w:pPr>
              <w:jc w:val="center"/>
              <w:rPr>
                <w:b/>
                <w:i/>
                <w:sz w:val="20"/>
                <w:szCs w:val="20"/>
              </w:rPr>
            </w:pPr>
            <w:r w:rsidRPr="002D3ED3">
              <w:rPr>
                <w:b/>
                <w:i/>
                <w:sz w:val="20"/>
                <w:szCs w:val="20"/>
              </w:rPr>
              <w:t>Имя поля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101FD" w:rsidRPr="002D3ED3" w:rsidRDefault="007101FD" w:rsidP="009F67E3">
            <w:pPr>
              <w:jc w:val="center"/>
              <w:rPr>
                <w:b/>
                <w:i/>
                <w:sz w:val="20"/>
                <w:szCs w:val="20"/>
              </w:rPr>
            </w:pPr>
            <w:r w:rsidRPr="002D3ED3">
              <w:rPr>
                <w:b/>
                <w:i/>
                <w:sz w:val="20"/>
                <w:szCs w:val="20"/>
              </w:rPr>
              <w:t>Описание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101FD" w:rsidRPr="002D3ED3" w:rsidRDefault="007101FD" w:rsidP="009F67E3">
            <w:pPr>
              <w:jc w:val="center"/>
              <w:rPr>
                <w:b/>
                <w:i/>
                <w:sz w:val="20"/>
                <w:szCs w:val="20"/>
              </w:rPr>
            </w:pPr>
            <w:r w:rsidRPr="002D3ED3">
              <w:rPr>
                <w:b/>
                <w:i/>
                <w:sz w:val="20"/>
                <w:szCs w:val="20"/>
              </w:rPr>
              <w:t>Примечание</w:t>
            </w:r>
          </w:p>
        </w:tc>
      </w:tr>
      <w:tr w:rsidR="007101FD" w:rsidRPr="002D3ED3" w:rsidTr="009F67E3">
        <w:trPr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pStyle w:val="aa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3E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  <w:lang w:val="en-US"/>
              </w:rPr>
            </w:pPr>
            <w:r w:rsidRPr="002D3ED3">
              <w:rPr>
                <w:sz w:val="20"/>
                <w:szCs w:val="20"/>
              </w:rPr>
              <w:t>Порядковый номер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</w:tc>
      </w:tr>
      <w:tr w:rsidR="007101FD" w:rsidRPr="002D3ED3" w:rsidTr="009F67E3">
        <w:trPr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pStyle w:val="aa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3ED3">
              <w:rPr>
                <w:rFonts w:ascii="Times New Roman" w:hAnsi="Times New Roman" w:cs="Times New Roman"/>
                <w:sz w:val="20"/>
                <w:szCs w:val="20"/>
              </w:rPr>
              <w:t>Лицевой счет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Лицевой счет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b/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Заполнение поля обязательно</w:t>
            </w:r>
          </w:p>
        </w:tc>
      </w:tr>
      <w:tr w:rsidR="007101FD" w:rsidRPr="002D3ED3" w:rsidTr="009F67E3">
        <w:trPr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pStyle w:val="aa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3ED3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Код улицы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Заполнение поля обязательно</w:t>
            </w:r>
          </w:p>
        </w:tc>
      </w:tr>
      <w:tr w:rsidR="007101FD" w:rsidRPr="002D3ED3" w:rsidTr="009F67E3">
        <w:trPr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pStyle w:val="aa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3ED3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Номер дома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Заполнение поля обязательно</w:t>
            </w:r>
          </w:p>
        </w:tc>
      </w:tr>
      <w:tr w:rsidR="007101FD" w:rsidRPr="002D3ED3" w:rsidTr="009F67E3">
        <w:trPr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pStyle w:val="aa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3ED3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Адрес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 xml:space="preserve">Заполнение поля обязательно </w:t>
            </w:r>
          </w:p>
        </w:tc>
      </w:tr>
      <w:tr w:rsidR="007101FD" w:rsidRPr="002D3ED3" w:rsidTr="009F67E3">
        <w:trPr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pStyle w:val="aa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3ED3">
              <w:rPr>
                <w:rFonts w:ascii="Times New Roman" w:hAnsi="Times New Roman" w:cs="Times New Roman"/>
                <w:sz w:val="20"/>
                <w:szCs w:val="20"/>
              </w:rPr>
              <w:t>Вид воды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Вид воды (холодная, горячая)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Заполнение поля обязательно</w:t>
            </w:r>
          </w:p>
        </w:tc>
      </w:tr>
      <w:tr w:rsidR="007101FD" w:rsidRPr="002D3ED3" w:rsidTr="009F67E3">
        <w:trPr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pStyle w:val="aa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3ED3">
              <w:rPr>
                <w:rFonts w:ascii="Times New Roman" w:hAnsi="Times New Roman" w:cs="Times New Roman"/>
                <w:sz w:val="20"/>
                <w:szCs w:val="20"/>
              </w:rPr>
              <w:t>Совокупный объем холодной воды, поданной в многоквартирный дом, куб</w:t>
            </w:r>
            <w:proofErr w:type="gramStart"/>
            <w:r w:rsidRPr="002D3ED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Заполнение поля производит исполнитель</w:t>
            </w:r>
          </w:p>
        </w:tc>
      </w:tr>
      <w:tr w:rsidR="007101FD" w:rsidRPr="002D3ED3" w:rsidTr="009F67E3">
        <w:trPr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pStyle w:val="aa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3ED3">
              <w:rPr>
                <w:rFonts w:ascii="Times New Roman" w:hAnsi="Times New Roman" w:cs="Times New Roman"/>
                <w:sz w:val="20"/>
                <w:szCs w:val="20"/>
              </w:rPr>
              <w:t>Совокупный объем сточных вод, отведенных от многоквартирного дома,   куб</w:t>
            </w:r>
            <w:proofErr w:type="gramStart"/>
            <w:r w:rsidRPr="002D3ED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Заполнение поля производит исполнитель</w:t>
            </w:r>
          </w:p>
        </w:tc>
      </w:tr>
      <w:tr w:rsidR="007101FD" w:rsidRPr="002D3ED3" w:rsidTr="009F67E3">
        <w:trPr>
          <w:jc w:val="center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в том числе:</w:t>
            </w:r>
          </w:p>
        </w:tc>
      </w:tr>
      <w:tr w:rsidR="007101FD" w:rsidRPr="002D3ED3" w:rsidTr="009F67E3">
        <w:trPr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pStyle w:val="aa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3ED3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Объем холодной воды, поданной собственникам нежилых помещений по договорам </w:t>
            </w:r>
            <w:proofErr w:type="spellStart"/>
            <w:r w:rsidRPr="002D3ED3">
              <w:rPr>
                <w:rFonts w:ascii="Times New Roman" w:eastAsiaTheme="minorHAnsi" w:hAnsi="Times New Roman" w:cs="Times New Roman"/>
                <w:sz w:val="20"/>
                <w:szCs w:val="20"/>
              </w:rPr>
              <w:t>ресурсоснабжения</w:t>
            </w:r>
            <w:proofErr w:type="spellEnd"/>
            <w:r w:rsidRPr="002D3ED3">
              <w:rPr>
                <w:rFonts w:ascii="Times New Roman" w:hAnsi="Times New Roman" w:cs="Times New Roman"/>
                <w:sz w:val="20"/>
                <w:szCs w:val="20"/>
              </w:rPr>
              <w:t>, куб</w:t>
            </w:r>
            <w:proofErr w:type="gramStart"/>
            <w:r w:rsidRPr="002D3ED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numPr>
                <w:ilvl w:val="0"/>
                <w:numId w:val="4"/>
              </w:numPr>
              <w:tabs>
                <w:tab w:val="num" w:pos="0"/>
              </w:tabs>
              <w:spacing w:after="80"/>
              <w:ind w:left="0" w:hanging="757"/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Заполнение поля производит ресурсоснабжающая организация</w:t>
            </w:r>
          </w:p>
        </w:tc>
      </w:tr>
      <w:tr w:rsidR="007101FD" w:rsidRPr="002D3ED3" w:rsidTr="009F67E3">
        <w:trPr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pStyle w:val="aa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3ED3">
              <w:rPr>
                <w:rFonts w:ascii="Times New Roman" w:hAnsi="Times New Roman" w:cs="Times New Roman"/>
                <w:sz w:val="20"/>
                <w:szCs w:val="20"/>
              </w:rPr>
              <w:t>Объем сточных вод, отведенных от нежилых помещений</w:t>
            </w:r>
            <w:r w:rsidRPr="002D3ED3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по договорам </w:t>
            </w:r>
            <w:proofErr w:type="spellStart"/>
            <w:r w:rsidRPr="002D3ED3">
              <w:rPr>
                <w:rFonts w:ascii="Times New Roman" w:eastAsiaTheme="minorHAnsi" w:hAnsi="Times New Roman" w:cs="Times New Roman"/>
                <w:sz w:val="20"/>
                <w:szCs w:val="20"/>
              </w:rPr>
              <w:t>ресурсоснабжения</w:t>
            </w:r>
            <w:proofErr w:type="spellEnd"/>
            <w:r w:rsidRPr="002D3ED3">
              <w:rPr>
                <w:rFonts w:ascii="Times New Roman" w:hAnsi="Times New Roman" w:cs="Times New Roman"/>
                <w:sz w:val="20"/>
                <w:szCs w:val="20"/>
              </w:rPr>
              <w:t>,   куб</w:t>
            </w:r>
            <w:proofErr w:type="gramStart"/>
            <w:r w:rsidRPr="002D3ED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Заполнение поля производит ресурсоснабжающая организация</w:t>
            </w:r>
          </w:p>
        </w:tc>
      </w:tr>
      <w:tr w:rsidR="007101FD" w:rsidRPr="002D3ED3" w:rsidTr="009F67E3">
        <w:trPr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pStyle w:val="aa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3E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Объем холодной воды, использованной для холодного водоснабжения жилых помещений, куб</w:t>
            </w:r>
            <w:proofErr w:type="gramStart"/>
            <w:r w:rsidRPr="002D3E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.м</w:t>
            </w:r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Заполнение поля производит исполнитель</w:t>
            </w:r>
          </w:p>
        </w:tc>
      </w:tr>
      <w:tr w:rsidR="007101FD" w:rsidRPr="002D3ED3" w:rsidTr="009F67E3">
        <w:trPr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pStyle w:val="aa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3ED3">
              <w:rPr>
                <w:rFonts w:ascii="Times New Roman" w:hAnsi="Times New Roman" w:cs="Times New Roman"/>
                <w:sz w:val="20"/>
                <w:szCs w:val="20"/>
              </w:rPr>
              <w:t>Объем сточных вод, отведенных от жилых помещений, куб</w:t>
            </w:r>
            <w:proofErr w:type="gramStart"/>
            <w:r w:rsidRPr="002D3ED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D3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Заполнение поля производит исполнитель</w:t>
            </w:r>
          </w:p>
        </w:tc>
      </w:tr>
      <w:tr w:rsidR="007101FD" w:rsidRPr="002D3ED3" w:rsidTr="009F67E3">
        <w:trPr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pStyle w:val="aa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3E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Объем холодной воды, использованной при содержании общего имущества в многоквартирном доме, куб</w:t>
            </w:r>
            <w:proofErr w:type="gramStart"/>
            <w:r w:rsidRPr="002D3E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.м</w:t>
            </w:r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Заполнение поля производит исполнитель</w:t>
            </w:r>
          </w:p>
        </w:tc>
      </w:tr>
      <w:tr w:rsidR="007101FD" w:rsidRPr="002D3ED3" w:rsidTr="009F67E3">
        <w:trPr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D3ED3">
              <w:rPr>
                <w:sz w:val="20"/>
                <w:szCs w:val="20"/>
              </w:rPr>
              <w:t>Объем сточных вод, отведенных</w:t>
            </w:r>
            <w:r w:rsidRPr="002D3ED3">
              <w:rPr>
                <w:rFonts w:eastAsiaTheme="minorHAnsi"/>
                <w:sz w:val="20"/>
                <w:szCs w:val="20"/>
                <w:lang w:eastAsia="en-US"/>
              </w:rPr>
              <w:t xml:space="preserve"> в целях содержания общего имущества</w:t>
            </w:r>
          </w:p>
          <w:p w:rsidR="007101FD" w:rsidRPr="002D3ED3" w:rsidRDefault="007101FD" w:rsidP="009F67E3">
            <w:pPr>
              <w:pStyle w:val="aa"/>
              <w:tabs>
                <w:tab w:val="left" w:pos="708"/>
              </w:tabs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D3E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многоквартирном доме, куб</w:t>
            </w:r>
            <w:proofErr w:type="gramStart"/>
            <w:r w:rsidRPr="002D3E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.м</w:t>
            </w:r>
            <w:proofErr w:type="gram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FD" w:rsidRPr="002D3ED3" w:rsidRDefault="007101FD" w:rsidP="009F67E3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Заполнение поля производит исполнитель</w:t>
            </w:r>
          </w:p>
        </w:tc>
      </w:tr>
    </w:tbl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Ресурсоснабжающая                                                                       Исполнитель</w:t>
      </w: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организация </w:t>
      </w: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_________________________                                                      _________________________</w:t>
      </w: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    </w:t>
      </w:r>
      <w:proofErr w:type="spellStart"/>
      <w:r w:rsidRPr="002D3ED3">
        <w:rPr>
          <w:sz w:val="20"/>
          <w:szCs w:val="20"/>
        </w:rPr>
        <w:t>мп</w:t>
      </w:r>
      <w:proofErr w:type="spellEnd"/>
      <w:r w:rsidRPr="002D3ED3">
        <w:rPr>
          <w:sz w:val="20"/>
          <w:szCs w:val="20"/>
        </w:rPr>
        <w:t xml:space="preserve">                                                                                                      </w:t>
      </w:r>
      <w:proofErr w:type="spellStart"/>
      <w:r w:rsidRPr="002D3ED3">
        <w:rPr>
          <w:sz w:val="20"/>
          <w:szCs w:val="20"/>
        </w:rPr>
        <w:t>мп</w:t>
      </w:r>
      <w:proofErr w:type="spellEnd"/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«___» ____________ 20___г.                                                        «___» ____________ 20___г.</w:t>
      </w:r>
    </w:p>
    <w:p w:rsidR="007101FD" w:rsidRPr="002D3ED3" w:rsidRDefault="007101FD" w:rsidP="007101FD">
      <w:pPr>
        <w:ind w:left="5103"/>
        <w:jc w:val="right"/>
        <w:rPr>
          <w:sz w:val="20"/>
          <w:szCs w:val="20"/>
        </w:rPr>
      </w:pPr>
    </w:p>
    <w:p w:rsidR="009442EF" w:rsidRPr="002D3ED3" w:rsidRDefault="009442EF" w:rsidP="009442EF">
      <w:pPr>
        <w:ind w:left="5103"/>
        <w:jc w:val="right"/>
        <w:rPr>
          <w:sz w:val="20"/>
          <w:szCs w:val="20"/>
        </w:rPr>
      </w:pPr>
      <w:r w:rsidRPr="002D3ED3">
        <w:rPr>
          <w:sz w:val="20"/>
          <w:szCs w:val="20"/>
        </w:rPr>
        <w:t>Приложение № 6</w:t>
      </w:r>
    </w:p>
    <w:p w:rsidR="009442EF" w:rsidRPr="002D3ED3" w:rsidRDefault="009442EF" w:rsidP="009442EF">
      <w:pPr>
        <w:ind w:left="5103"/>
        <w:jc w:val="right"/>
        <w:rPr>
          <w:sz w:val="20"/>
          <w:szCs w:val="20"/>
        </w:rPr>
      </w:pPr>
      <w:r w:rsidRPr="002D3ED3">
        <w:rPr>
          <w:sz w:val="20"/>
          <w:szCs w:val="20"/>
        </w:rPr>
        <w:t>к договору № ___ от ___ 20__ г.</w:t>
      </w:r>
    </w:p>
    <w:p w:rsidR="009442EF" w:rsidRPr="002D3ED3" w:rsidRDefault="009442EF" w:rsidP="009442EF">
      <w:pPr>
        <w:jc w:val="right"/>
        <w:rPr>
          <w:sz w:val="20"/>
          <w:szCs w:val="20"/>
        </w:rPr>
      </w:pPr>
      <w:r w:rsidRPr="002D3ED3">
        <w:rPr>
          <w:sz w:val="20"/>
          <w:szCs w:val="20"/>
        </w:rPr>
        <w:t>холодного водоснабжения и водоотведения</w:t>
      </w:r>
    </w:p>
    <w:p w:rsidR="009442EF" w:rsidRPr="002D3ED3" w:rsidRDefault="009442EF" w:rsidP="009442EF">
      <w:pPr>
        <w:ind w:left="709"/>
        <w:jc w:val="right"/>
        <w:rPr>
          <w:sz w:val="20"/>
          <w:szCs w:val="20"/>
        </w:rPr>
      </w:pPr>
      <w:r w:rsidRPr="002D3ED3">
        <w:rPr>
          <w:sz w:val="20"/>
          <w:szCs w:val="20"/>
        </w:rPr>
        <w:t>(форма)</w:t>
      </w:r>
    </w:p>
    <w:p w:rsidR="009442EF" w:rsidRPr="00FB5379" w:rsidRDefault="009442EF" w:rsidP="009442EF">
      <w:pPr>
        <w:ind w:left="709"/>
        <w:jc w:val="center"/>
        <w:rPr>
          <w:sz w:val="19"/>
          <w:szCs w:val="19"/>
        </w:rPr>
      </w:pPr>
      <w:r w:rsidRPr="00FB5379">
        <w:rPr>
          <w:sz w:val="19"/>
          <w:szCs w:val="19"/>
        </w:rPr>
        <w:t>Акт сверки</w:t>
      </w:r>
    </w:p>
    <w:p w:rsidR="009442EF" w:rsidRPr="00FB5379" w:rsidRDefault="009442EF" w:rsidP="009442EF">
      <w:pPr>
        <w:ind w:left="709"/>
        <w:jc w:val="center"/>
        <w:rPr>
          <w:sz w:val="19"/>
          <w:szCs w:val="19"/>
        </w:rPr>
      </w:pPr>
      <w:r w:rsidRPr="00FB5379">
        <w:rPr>
          <w:sz w:val="19"/>
          <w:szCs w:val="19"/>
        </w:rPr>
        <w:t>взаимных расчетов за период ДД.ММ</w:t>
      </w:r>
      <w:proofErr w:type="gramStart"/>
      <w:r w:rsidRPr="00FB5379">
        <w:rPr>
          <w:sz w:val="19"/>
          <w:szCs w:val="19"/>
        </w:rPr>
        <w:t>.Г</w:t>
      </w:r>
      <w:proofErr w:type="gramEnd"/>
      <w:r w:rsidRPr="00FB5379">
        <w:rPr>
          <w:sz w:val="19"/>
          <w:szCs w:val="19"/>
        </w:rPr>
        <w:t>ГГГ по ДД.ММ.ГГГГ</w:t>
      </w:r>
    </w:p>
    <w:p w:rsidR="009442EF" w:rsidRPr="00FB5379" w:rsidRDefault="009442EF" w:rsidP="009442EF">
      <w:pPr>
        <w:ind w:left="709"/>
        <w:jc w:val="center"/>
        <w:rPr>
          <w:sz w:val="19"/>
          <w:szCs w:val="19"/>
        </w:rPr>
      </w:pPr>
      <w:r w:rsidRPr="00FB5379">
        <w:rPr>
          <w:sz w:val="19"/>
          <w:szCs w:val="19"/>
        </w:rPr>
        <w:t>между МУП г. Новосибирска «ГОРВОДОКАНАЛ» и __</w:t>
      </w:r>
    </w:p>
    <w:p w:rsidR="009442EF" w:rsidRPr="00FB5379" w:rsidRDefault="009442EF" w:rsidP="009442EF">
      <w:pPr>
        <w:ind w:left="709"/>
        <w:jc w:val="center"/>
        <w:rPr>
          <w:sz w:val="19"/>
          <w:szCs w:val="19"/>
        </w:rPr>
      </w:pPr>
      <w:r w:rsidRPr="00FB5379">
        <w:rPr>
          <w:sz w:val="19"/>
          <w:szCs w:val="19"/>
        </w:rPr>
        <w:t>по договору № __ от ДД.ММ</w:t>
      </w:r>
      <w:proofErr w:type="gramStart"/>
      <w:r w:rsidRPr="00FB5379">
        <w:rPr>
          <w:sz w:val="19"/>
          <w:szCs w:val="19"/>
        </w:rPr>
        <w:t>.Г</w:t>
      </w:r>
      <w:proofErr w:type="gramEnd"/>
      <w:r w:rsidRPr="00FB5379">
        <w:rPr>
          <w:sz w:val="19"/>
          <w:szCs w:val="19"/>
        </w:rPr>
        <w:t>ГГГ</w:t>
      </w:r>
    </w:p>
    <w:p w:rsidR="009442EF" w:rsidRPr="00FB5379" w:rsidRDefault="009442EF" w:rsidP="009442EF">
      <w:pPr>
        <w:jc w:val="both"/>
        <w:rPr>
          <w:sz w:val="19"/>
          <w:szCs w:val="19"/>
        </w:rPr>
      </w:pPr>
      <w:r w:rsidRPr="00FB5379">
        <w:rPr>
          <w:sz w:val="19"/>
          <w:szCs w:val="19"/>
        </w:rPr>
        <w:t>г. Новосибирск                                                                                                                                          _____________ 201__</w:t>
      </w:r>
    </w:p>
    <w:p w:rsidR="009442EF" w:rsidRPr="00FB5379" w:rsidRDefault="009442EF" w:rsidP="009442EF">
      <w:pPr>
        <w:jc w:val="both"/>
        <w:rPr>
          <w:sz w:val="19"/>
          <w:szCs w:val="19"/>
        </w:rPr>
      </w:pPr>
      <w:r w:rsidRPr="00FB5379">
        <w:rPr>
          <w:sz w:val="19"/>
          <w:szCs w:val="19"/>
        </w:rPr>
        <w:t>Мы, нижеподписавшиеся, Муниципальное унитарное предприятие г. Новосибирска «ГОРВОДОКАНАЛ» в лице (ФИО уполномоченного лица), с одной стороны, и _____________________ в лице (ФИО уполномоченного лица), с другой стороны, составили настоящий акт сверки о том, что состояние взаимных расчетов по данным учета следующее:</w:t>
      </w:r>
    </w:p>
    <w:tbl>
      <w:tblPr>
        <w:tblStyle w:val="a8"/>
        <w:tblW w:w="10916" w:type="dxa"/>
        <w:tblInd w:w="-318" w:type="dxa"/>
        <w:tblLook w:val="04A0"/>
      </w:tblPr>
      <w:tblGrid>
        <w:gridCol w:w="968"/>
        <w:gridCol w:w="1060"/>
        <w:gridCol w:w="2492"/>
        <w:gridCol w:w="942"/>
        <w:gridCol w:w="779"/>
        <w:gridCol w:w="1152"/>
        <w:gridCol w:w="971"/>
        <w:gridCol w:w="2552"/>
      </w:tblGrid>
      <w:tr w:rsidR="009442EF" w:rsidRPr="00FB5379" w:rsidTr="0082481E">
        <w:tc>
          <w:tcPr>
            <w:tcW w:w="5462" w:type="dxa"/>
            <w:gridSpan w:val="4"/>
          </w:tcPr>
          <w:p w:rsidR="009442EF" w:rsidRPr="00FB5379" w:rsidRDefault="009442EF" w:rsidP="0082481E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 xml:space="preserve">По данным Муниципального унитарного предприятия </w:t>
            </w:r>
          </w:p>
          <w:p w:rsidR="009442EF" w:rsidRPr="00FB5379" w:rsidRDefault="009442EF" w:rsidP="0082481E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 xml:space="preserve">г. Новосибирска «ГОРВОДОКАНАЛ», руб. </w:t>
            </w:r>
          </w:p>
        </w:tc>
        <w:tc>
          <w:tcPr>
            <w:tcW w:w="5454" w:type="dxa"/>
            <w:gridSpan w:val="4"/>
          </w:tcPr>
          <w:p w:rsidR="009442EF" w:rsidRPr="00FB5379" w:rsidRDefault="009442EF" w:rsidP="0082481E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По данным __________________________________, руб.</w:t>
            </w:r>
          </w:p>
        </w:tc>
      </w:tr>
      <w:tr w:rsidR="009442EF" w:rsidRPr="00FB5379" w:rsidTr="0082481E">
        <w:tc>
          <w:tcPr>
            <w:tcW w:w="968" w:type="dxa"/>
          </w:tcPr>
          <w:p w:rsidR="009442EF" w:rsidRPr="00FB5379" w:rsidRDefault="009442EF" w:rsidP="0082481E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Дата</w:t>
            </w:r>
          </w:p>
        </w:tc>
        <w:tc>
          <w:tcPr>
            <w:tcW w:w="1060" w:type="dxa"/>
          </w:tcPr>
          <w:p w:rsidR="009442EF" w:rsidRPr="00FB5379" w:rsidRDefault="009442EF" w:rsidP="0082481E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Документ</w:t>
            </w:r>
          </w:p>
        </w:tc>
        <w:tc>
          <w:tcPr>
            <w:tcW w:w="2492" w:type="dxa"/>
          </w:tcPr>
          <w:p w:rsidR="009442EF" w:rsidRPr="00FB5379" w:rsidRDefault="009442EF" w:rsidP="0082481E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Дебет</w:t>
            </w:r>
          </w:p>
        </w:tc>
        <w:tc>
          <w:tcPr>
            <w:tcW w:w="942" w:type="dxa"/>
          </w:tcPr>
          <w:p w:rsidR="009442EF" w:rsidRPr="00FB5379" w:rsidRDefault="009442EF" w:rsidP="0082481E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Кредит</w:t>
            </w:r>
          </w:p>
        </w:tc>
        <w:tc>
          <w:tcPr>
            <w:tcW w:w="779" w:type="dxa"/>
          </w:tcPr>
          <w:p w:rsidR="009442EF" w:rsidRPr="00FB5379" w:rsidRDefault="009442EF" w:rsidP="0082481E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Дата</w:t>
            </w:r>
          </w:p>
        </w:tc>
        <w:tc>
          <w:tcPr>
            <w:tcW w:w="1152" w:type="dxa"/>
          </w:tcPr>
          <w:p w:rsidR="009442EF" w:rsidRPr="00FB5379" w:rsidRDefault="009442EF" w:rsidP="0082481E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Документ</w:t>
            </w:r>
          </w:p>
        </w:tc>
        <w:tc>
          <w:tcPr>
            <w:tcW w:w="971" w:type="dxa"/>
          </w:tcPr>
          <w:p w:rsidR="009442EF" w:rsidRPr="00FB5379" w:rsidRDefault="009442EF" w:rsidP="0082481E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Дебет</w:t>
            </w:r>
          </w:p>
        </w:tc>
        <w:tc>
          <w:tcPr>
            <w:tcW w:w="2552" w:type="dxa"/>
          </w:tcPr>
          <w:p w:rsidR="009442EF" w:rsidRPr="00FB5379" w:rsidRDefault="009442EF" w:rsidP="0082481E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Кредит</w:t>
            </w:r>
          </w:p>
        </w:tc>
      </w:tr>
      <w:tr w:rsidR="009442EF" w:rsidRPr="00FB5379" w:rsidTr="0082481E">
        <w:tc>
          <w:tcPr>
            <w:tcW w:w="2028" w:type="dxa"/>
            <w:gridSpan w:val="2"/>
          </w:tcPr>
          <w:p w:rsidR="009442EF" w:rsidRPr="00FB5379" w:rsidRDefault="009442EF" w:rsidP="0082481E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Сальдо начальное</w:t>
            </w:r>
          </w:p>
        </w:tc>
        <w:tc>
          <w:tcPr>
            <w:tcW w:w="2492" w:type="dxa"/>
          </w:tcPr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ХХХ ХХХ</w:t>
            </w:r>
            <w:proofErr w:type="gramStart"/>
            <w:r w:rsidRPr="00FB5379">
              <w:rPr>
                <w:sz w:val="19"/>
                <w:szCs w:val="19"/>
              </w:rPr>
              <w:t>.Х</w:t>
            </w:r>
            <w:proofErr w:type="gramEnd"/>
            <w:r w:rsidRPr="00FB5379">
              <w:rPr>
                <w:sz w:val="19"/>
                <w:szCs w:val="19"/>
              </w:rPr>
              <w:t>Х</w:t>
            </w:r>
          </w:p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в том числе:</w:t>
            </w:r>
          </w:p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-по холодному водоснабжению…;</w:t>
            </w:r>
          </w:p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- по водоотведению…;</w:t>
            </w:r>
          </w:p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-по холодному водоснабжению, потребленному для содержания общего имущества в МКД;</w:t>
            </w:r>
          </w:p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- по водоотведению в целях содержания общего имущества в МКД</w:t>
            </w:r>
          </w:p>
        </w:tc>
        <w:tc>
          <w:tcPr>
            <w:tcW w:w="942" w:type="dxa"/>
          </w:tcPr>
          <w:p w:rsidR="009442EF" w:rsidRPr="00FB5379" w:rsidRDefault="009442EF" w:rsidP="0082481E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931" w:type="dxa"/>
            <w:gridSpan w:val="2"/>
          </w:tcPr>
          <w:p w:rsidR="009442EF" w:rsidRPr="00FB5379" w:rsidRDefault="009442EF" w:rsidP="0082481E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Сальдо начальное</w:t>
            </w:r>
          </w:p>
        </w:tc>
        <w:tc>
          <w:tcPr>
            <w:tcW w:w="971" w:type="dxa"/>
          </w:tcPr>
          <w:p w:rsidR="009442EF" w:rsidRPr="00FB5379" w:rsidRDefault="009442EF" w:rsidP="0082481E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ХХХ ХХХ</w:t>
            </w:r>
            <w:proofErr w:type="gramStart"/>
            <w:r w:rsidRPr="00FB5379">
              <w:rPr>
                <w:sz w:val="19"/>
                <w:szCs w:val="19"/>
              </w:rPr>
              <w:t>.Х</w:t>
            </w:r>
            <w:proofErr w:type="gramEnd"/>
            <w:r w:rsidRPr="00FB5379">
              <w:rPr>
                <w:sz w:val="19"/>
                <w:szCs w:val="19"/>
              </w:rPr>
              <w:t>Х</w:t>
            </w:r>
          </w:p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в том числе:</w:t>
            </w:r>
          </w:p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-по холодному водоснабжению…;</w:t>
            </w:r>
          </w:p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- по водоотведению…;</w:t>
            </w:r>
          </w:p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-по холодному водоснабжению, потребленному для содержания общего имущества в МКД;</w:t>
            </w:r>
          </w:p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- по водоотведению в целях содержания общего имущества в МКД</w:t>
            </w:r>
          </w:p>
        </w:tc>
      </w:tr>
      <w:tr w:rsidR="009442EF" w:rsidRPr="00FB5379" w:rsidTr="0082481E">
        <w:tc>
          <w:tcPr>
            <w:tcW w:w="2028" w:type="dxa"/>
            <w:gridSpan w:val="2"/>
          </w:tcPr>
          <w:p w:rsidR="009442EF" w:rsidRPr="00FB5379" w:rsidRDefault="009442EF" w:rsidP="0082481E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Обороты за период</w:t>
            </w:r>
          </w:p>
        </w:tc>
        <w:tc>
          <w:tcPr>
            <w:tcW w:w="2492" w:type="dxa"/>
          </w:tcPr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942" w:type="dxa"/>
          </w:tcPr>
          <w:p w:rsidR="009442EF" w:rsidRPr="00FB5379" w:rsidRDefault="009442EF" w:rsidP="0082481E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931" w:type="dxa"/>
            <w:gridSpan w:val="2"/>
          </w:tcPr>
          <w:p w:rsidR="009442EF" w:rsidRPr="00FB5379" w:rsidRDefault="009442EF" w:rsidP="0082481E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Обороты за период</w:t>
            </w:r>
          </w:p>
        </w:tc>
        <w:tc>
          <w:tcPr>
            <w:tcW w:w="971" w:type="dxa"/>
          </w:tcPr>
          <w:p w:rsidR="009442EF" w:rsidRPr="00FB5379" w:rsidRDefault="009442EF" w:rsidP="0082481E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</w:p>
        </w:tc>
      </w:tr>
      <w:tr w:rsidR="009442EF" w:rsidRPr="00FB5379" w:rsidTr="0082481E">
        <w:tc>
          <w:tcPr>
            <w:tcW w:w="2028" w:type="dxa"/>
            <w:gridSpan w:val="2"/>
          </w:tcPr>
          <w:p w:rsidR="009442EF" w:rsidRPr="00FB5379" w:rsidRDefault="009442EF" w:rsidP="0082481E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Сальдо конечное</w:t>
            </w:r>
          </w:p>
        </w:tc>
        <w:tc>
          <w:tcPr>
            <w:tcW w:w="2492" w:type="dxa"/>
          </w:tcPr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ХХХ ХХХ</w:t>
            </w:r>
            <w:proofErr w:type="gramStart"/>
            <w:r w:rsidRPr="00FB5379">
              <w:rPr>
                <w:sz w:val="19"/>
                <w:szCs w:val="19"/>
              </w:rPr>
              <w:t>.Х</w:t>
            </w:r>
            <w:proofErr w:type="gramEnd"/>
            <w:r w:rsidRPr="00FB5379">
              <w:rPr>
                <w:sz w:val="19"/>
                <w:szCs w:val="19"/>
              </w:rPr>
              <w:t>Х</w:t>
            </w:r>
          </w:p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в том числе:</w:t>
            </w:r>
          </w:p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-по холодному водоснабжению…;</w:t>
            </w:r>
          </w:p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- по водоотведению…;</w:t>
            </w:r>
          </w:p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-по холодному водоснабжению, потребленному для содержания общего имущества в МКД;</w:t>
            </w:r>
          </w:p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- по водоотведению в целях содержания общего имущества в МКД</w:t>
            </w:r>
          </w:p>
        </w:tc>
        <w:tc>
          <w:tcPr>
            <w:tcW w:w="942" w:type="dxa"/>
          </w:tcPr>
          <w:p w:rsidR="009442EF" w:rsidRPr="00FB5379" w:rsidRDefault="009442EF" w:rsidP="0082481E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931" w:type="dxa"/>
            <w:gridSpan w:val="2"/>
          </w:tcPr>
          <w:p w:rsidR="009442EF" w:rsidRPr="00FB5379" w:rsidRDefault="009442EF" w:rsidP="0082481E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Сальдо конечное</w:t>
            </w:r>
          </w:p>
        </w:tc>
        <w:tc>
          <w:tcPr>
            <w:tcW w:w="971" w:type="dxa"/>
          </w:tcPr>
          <w:p w:rsidR="009442EF" w:rsidRPr="00FB5379" w:rsidRDefault="009442EF" w:rsidP="0082481E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ХХХ ХХХ</w:t>
            </w:r>
            <w:proofErr w:type="gramStart"/>
            <w:r w:rsidRPr="00FB5379">
              <w:rPr>
                <w:sz w:val="19"/>
                <w:szCs w:val="19"/>
              </w:rPr>
              <w:t>.Х</w:t>
            </w:r>
            <w:proofErr w:type="gramEnd"/>
            <w:r w:rsidRPr="00FB5379">
              <w:rPr>
                <w:sz w:val="19"/>
                <w:szCs w:val="19"/>
              </w:rPr>
              <w:t>Х</w:t>
            </w:r>
          </w:p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в том числе:</w:t>
            </w:r>
          </w:p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-по холодному водоснабжению…;</w:t>
            </w:r>
          </w:p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- по водоотведению…;</w:t>
            </w:r>
          </w:p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-по холодному водоснабжению, потребленному для содержания общего имущества в МКД;</w:t>
            </w:r>
          </w:p>
          <w:p w:rsidR="009442EF" w:rsidRPr="00FB5379" w:rsidRDefault="009442EF" w:rsidP="0082481E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- по водоотведению в целях содержания общего имущества в МКД</w:t>
            </w:r>
          </w:p>
        </w:tc>
      </w:tr>
    </w:tbl>
    <w:p w:rsidR="009442EF" w:rsidRPr="00FB5379" w:rsidRDefault="009442EF" w:rsidP="009442EF">
      <w:pPr>
        <w:jc w:val="both"/>
        <w:rPr>
          <w:sz w:val="19"/>
          <w:szCs w:val="19"/>
        </w:rPr>
      </w:pPr>
    </w:p>
    <w:p w:rsidR="009442EF" w:rsidRPr="00FB5379" w:rsidRDefault="009442EF" w:rsidP="009442EF">
      <w:pPr>
        <w:jc w:val="both"/>
        <w:rPr>
          <w:sz w:val="19"/>
          <w:szCs w:val="19"/>
        </w:rPr>
      </w:pPr>
      <w:r w:rsidRPr="00FB5379">
        <w:rPr>
          <w:sz w:val="19"/>
          <w:szCs w:val="19"/>
        </w:rPr>
        <w:t>Задолженность по исполнительным листам ……………………………………………………………..… руб.</w:t>
      </w:r>
    </w:p>
    <w:p w:rsidR="009442EF" w:rsidRPr="00FB5379" w:rsidRDefault="009442EF" w:rsidP="009442EF">
      <w:pPr>
        <w:jc w:val="both"/>
        <w:rPr>
          <w:sz w:val="19"/>
          <w:szCs w:val="19"/>
        </w:rPr>
      </w:pPr>
      <w:r w:rsidRPr="00FB5379">
        <w:rPr>
          <w:sz w:val="19"/>
          <w:szCs w:val="19"/>
        </w:rPr>
        <w:t>Задолженность за превышение нормативов водоотведения (сброса) по составу сточных вод</w:t>
      </w:r>
      <w:r>
        <w:rPr>
          <w:sz w:val="19"/>
          <w:szCs w:val="19"/>
        </w:rPr>
        <w:t>.</w:t>
      </w:r>
      <w:r w:rsidRPr="00FB5379">
        <w:rPr>
          <w:sz w:val="19"/>
          <w:szCs w:val="19"/>
        </w:rPr>
        <w:t>….</w:t>
      </w:r>
      <w:r>
        <w:rPr>
          <w:sz w:val="19"/>
          <w:szCs w:val="19"/>
        </w:rPr>
        <w:t>-.</w:t>
      </w:r>
      <w:proofErr w:type="gramStart"/>
      <w:r>
        <w:rPr>
          <w:sz w:val="19"/>
          <w:szCs w:val="19"/>
        </w:rPr>
        <w:t>.</w:t>
      </w:r>
      <w:proofErr w:type="gramEnd"/>
      <w:r w:rsidRPr="00FB5379">
        <w:rPr>
          <w:sz w:val="19"/>
          <w:szCs w:val="19"/>
        </w:rPr>
        <w:t xml:space="preserve">… </w:t>
      </w:r>
      <w:proofErr w:type="gramStart"/>
      <w:r w:rsidRPr="00FB5379">
        <w:rPr>
          <w:sz w:val="19"/>
          <w:szCs w:val="19"/>
        </w:rPr>
        <w:t>р</w:t>
      </w:r>
      <w:proofErr w:type="gramEnd"/>
      <w:r w:rsidRPr="00FB5379">
        <w:rPr>
          <w:sz w:val="19"/>
          <w:szCs w:val="19"/>
        </w:rPr>
        <w:t>уб.</w:t>
      </w:r>
    </w:p>
    <w:p w:rsidR="009442EF" w:rsidRPr="00FB5379" w:rsidRDefault="009442EF" w:rsidP="009442EF">
      <w:pPr>
        <w:jc w:val="both"/>
        <w:rPr>
          <w:sz w:val="19"/>
          <w:szCs w:val="19"/>
        </w:rPr>
      </w:pPr>
      <w:r w:rsidRPr="00FB5379">
        <w:rPr>
          <w:sz w:val="19"/>
          <w:szCs w:val="19"/>
        </w:rPr>
        <w:t xml:space="preserve">Задолженность по негативному воздействию на работу централизованной системы водоотведения </w:t>
      </w:r>
    </w:p>
    <w:p w:rsidR="009442EF" w:rsidRPr="00FB5379" w:rsidRDefault="009442EF" w:rsidP="009442EF">
      <w:pPr>
        <w:jc w:val="both"/>
        <w:rPr>
          <w:sz w:val="19"/>
          <w:szCs w:val="19"/>
        </w:rPr>
      </w:pPr>
      <w:r w:rsidRPr="00FB5379">
        <w:rPr>
          <w:sz w:val="19"/>
          <w:szCs w:val="19"/>
        </w:rPr>
        <w:t>в части превышения допустимых концентраций загрязняющих веществ</w:t>
      </w:r>
      <w:proofErr w:type="gramStart"/>
      <w:r w:rsidRPr="00FB5379">
        <w:rPr>
          <w:sz w:val="19"/>
          <w:szCs w:val="19"/>
        </w:rPr>
        <w:t xml:space="preserve"> ………………</w:t>
      </w:r>
      <w:r>
        <w:rPr>
          <w:sz w:val="19"/>
          <w:szCs w:val="19"/>
        </w:rPr>
        <w:t>-.</w:t>
      </w:r>
      <w:r w:rsidRPr="00FB5379">
        <w:rPr>
          <w:sz w:val="19"/>
          <w:szCs w:val="19"/>
        </w:rPr>
        <w:t xml:space="preserve">…………….. </w:t>
      </w:r>
      <w:proofErr w:type="gramEnd"/>
      <w:r w:rsidRPr="00FB5379">
        <w:rPr>
          <w:sz w:val="19"/>
          <w:szCs w:val="19"/>
        </w:rPr>
        <w:t>руб.</w:t>
      </w:r>
    </w:p>
    <w:p w:rsidR="009442EF" w:rsidRPr="00FB5379" w:rsidRDefault="009442EF" w:rsidP="009442EF">
      <w:pPr>
        <w:jc w:val="both"/>
        <w:rPr>
          <w:sz w:val="19"/>
          <w:szCs w:val="19"/>
        </w:rPr>
      </w:pPr>
      <w:r w:rsidRPr="00FB5379">
        <w:rPr>
          <w:sz w:val="19"/>
          <w:szCs w:val="19"/>
        </w:rPr>
        <w:t>По данным Муниципального унитарного предприятия г. Новосибирска «ГОРВОДОКАНАЛ»</w:t>
      </w:r>
    </w:p>
    <w:p w:rsidR="009442EF" w:rsidRPr="00FB5379" w:rsidRDefault="009442EF" w:rsidP="009442EF">
      <w:pPr>
        <w:jc w:val="both"/>
        <w:rPr>
          <w:sz w:val="19"/>
          <w:szCs w:val="19"/>
        </w:rPr>
      </w:pPr>
      <w:r w:rsidRPr="00FB5379">
        <w:rPr>
          <w:sz w:val="19"/>
          <w:szCs w:val="19"/>
        </w:rPr>
        <w:t>на ДД.ММ</w:t>
      </w:r>
      <w:proofErr w:type="gramStart"/>
      <w:r w:rsidRPr="00FB5379">
        <w:rPr>
          <w:sz w:val="19"/>
          <w:szCs w:val="19"/>
        </w:rPr>
        <w:t>.Г</w:t>
      </w:r>
      <w:proofErr w:type="gramEnd"/>
      <w:r w:rsidRPr="00FB5379">
        <w:rPr>
          <w:sz w:val="19"/>
          <w:szCs w:val="19"/>
        </w:rPr>
        <w:t>ГГГ общая задолженность в пользу Муниципального унитарного предприятия г. Новосибирска «ГОРВОДОКАНАЛ» ……………….. руб.</w:t>
      </w:r>
    </w:p>
    <w:p w:rsidR="009442EF" w:rsidRPr="00FB5379" w:rsidRDefault="009442EF" w:rsidP="009442EF">
      <w:pPr>
        <w:jc w:val="both"/>
        <w:rPr>
          <w:sz w:val="19"/>
          <w:szCs w:val="19"/>
        </w:rPr>
      </w:pPr>
    </w:p>
    <w:p w:rsidR="009442EF" w:rsidRPr="00FB5379" w:rsidRDefault="009442EF" w:rsidP="009442EF">
      <w:pPr>
        <w:jc w:val="both"/>
        <w:rPr>
          <w:sz w:val="19"/>
          <w:szCs w:val="19"/>
        </w:rPr>
      </w:pPr>
      <w:r w:rsidRPr="00FB5379">
        <w:rPr>
          <w:sz w:val="19"/>
          <w:szCs w:val="19"/>
        </w:rPr>
        <w:t>От Муниципального унитарного предприятия                                      От ________________________________________</w:t>
      </w:r>
    </w:p>
    <w:p w:rsidR="009442EF" w:rsidRPr="00FB5379" w:rsidRDefault="009442EF" w:rsidP="009442EF">
      <w:pPr>
        <w:jc w:val="both"/>
        <w:rPr>
          <w:sz w:val="19"/>
          <w:szCs w:val="19"/>
        </w:rPr>
      </w:pPr>
      <w:r w:rsidRPr="00FB5379">
        <w:rPr>
          <w:sz w:val="19"/>
          <w:szCs w:val="19"/>
        </w:rPr>
        <w:t>г. Новосибирска «ГОРВОДОКАНАЛ»</w:t>
      </w:r>
    </w:p>
    <w:p w:rsidR="009442EF" w:rsidRPr="00FB5379" w:rsidRDefault="009442EF" w:rsidP="009442EF">
      <w:pPr>
        <w:jc w:val="both"/>
        <w:rPr>
          <w:sz w:val="19"/>
          <w:szCs w:val="19"/>
        </w:rPr>
      </w:pPr>
      <w:r w:rsidRPr="00FB5379">
        <w:rPr>
          <w:sz w:val="19"/>
          <w:szCs w:val="19"/>
        </w:rPr>
        <w:t>_______________                                                                                         ________________</w:t>
      </w:r>
    </w:p>
    <w:p w:rsidR="009442EF" w:rsidRPr="00FB5379" w:rsidRDefault="009442EF" w:rsidP="009442EF">
      <w:pPr>
        <w:jc w:val="both"/>
        <w:rPr>
          <w:sz w:val="19"/>
          <w:szCs w:val="19"/>
        </w:rPr>
      </w:pPr>
      <w:r w:rsidRPr="00FB5379">
        <w:rPr>
          <w:sz w:val="19"/>
          <w:szCs w:val="19"/>
        </w:rPr>
        <w:t>_______________ ФИО уполномоченного лица                                      _______________ ФИО уполномоченного лица</w:t>
      </w:r>
    </w:p>
    <w:p w:rsidR="009442EF" w:rsidRPr="00FB5379" w:rsidRDefault="009442EF" w:rsidP="009442EF">
      <w:pPr>
        <w:jc w:val="both"/>
        <w:rPr>
          <w:sz w:val="19"/>
          <w:szCs w:val="19"/>
        </w:rPr>
      </w:pPr>
      <w:r>
        <w:rPr>
          <w:sz w:val="19"/>
          <w:szCs w:val="19"/>
        </w:rPr>
        <w:t>Согласно приказу</w:t>
      </w:r>
      <w:r w:rsidRPr="00FB5379">
        <w:rPr>
          <w:sz w:val="19"/>
          <w:szCs w:val="19"/>
        </w:rPr>
        <w:t xml:space="preserve"> №…от ДД.ММ</w:t>
      </w:r>
      <w:proofErr w:type="gramStart"/>
      <w:r w:rsidRPr="00FB5379">
        <w:rPr>
          <w:sz w:val="19"/>
          <w:szCs w:val="19"/>
        </w:rPr>
        <w:t>.Г</w:t>
      </w:r>
      <w:proofErr w:type="gramEnd"/>
      <w:r w:rsidRPr="00FB5379">
        <w:rPr>
          <w:sz w:val="19"/>
          <w:szCs w:val="19"/>
        </w:rPr>
        <w:t>ГГГ</w:t>
      </w:r>
    </w:p>
    <w:p w:rsidR="009442EF" w:rsidRPr="00FB5379" w:rsidRDefault="009442EF" w:rsidP="009442EF">
      <w:pPr>
        <w:jc w:val="both"/>
        <w:rPr>
          <w:sz w:val="19"/>
          <w:szCs w:val="19"/>
        </w:rPr>
      </w:pPr>
      <w:r w:rsidRPr="00FB5379">
        <w:rPr>
          <w:sz w:val="19"/>
          <w:szCs w:val="19"/>
        </w:rPr>
        <w:t xml:space="preserve">МП                                                                                                                 </w:t>
      </w:r>
      <w:proofErr w:type="spellStart"/>
      <w:proofErr w:type="gramStart"/>
      <w:r w:rsidRPr="00FB5379">
        <w:rPr>
          <w:sz w:val="19"/>
          <w:szCs w:val="19"/>
        </w:rPr>
        <w:t>МП</w:t>
      </w:r>
      <w:proofErr w:type="spellEnd"/>
      <w:proofErr w:type="gramEnd"/>
    </w:p>
    <w:p w:rsidR="009442EF" w:rsidRPr="00FB5379" w:rsidRDefault="009442EF" w:rsidP="009442EF">
      <w:pPr>
        <w:jc w:val="both"/>
        <w:rPr>
          <w:sz w:val="19"/>
          <w:szCs w:val="19"/>
        </w:rPr>
      </w:pPr>
    </w:p>
    <w:p w:rsidR="009442EF" w:rsidRPr="00FB5379" w:rsidRDefault="009442EF" w:rsidP="009442EF">
      <w:pPr>
        <w:jc w:val="both"/>
        <w:rPr>
          <w:sz w:val="19"/>
          <w:szCs w:val="19"/>
        </w:rPr>
      </w:pPr>
      <w:r w:rsidRPr="00FB5379">
        <w:rPr>
          <w:sz w:val="19"/>
          <w:szCs w:val="19"/>
        </w:rPr>
        <w:t xml:space="preserve">Код и наименование исполнителя </w:t>
      </w:r>
    </w:p>
    <w:p w:rsidR="009442EF" w:rsidRPr="002D3ED3" w:rsidRDefault="009442EF" w:rsidP="009442EF">
      <w:pPr>
        <w:jc w:val="both"/>
        <w:rPr>
          <w:sz w:val="20"/>
          <w:szCs w:val="20"/>
        </w:rPr>
      </w:pPr>
      <w:r w:rsidRPr="002D3ED3">
        <w:rPr>
          <w:sz w:val="20"/>
          <w:szCs w:val="20"/>
        </w:rPr>
        <w:t>____________________________________________________________________________________________________</w:t>
      </w:r>
    </w:p>
    <w:p w:rsidR="009442EF" w:rsidRDefault="009442EF" w:rsidP="009442EF">
      <w:pPr>
        <w:ind w:left="709"/>
        <w:jc w:val="both"/>
        <w:rPr>
          <w:sz w:val="19"/>
          <w:szCs w:val="19"/>
        </w:rPr>
      </w:pPr>
    </w:p>
    <w:p w:rsidR="009442EF" w:rsidRDefault="009442EF" w:rsidP="009442EF">
      <w:pPr>
        <w:ind w:left="709"/>
        <w:jc w:val="both"/>
        <w:rPr>
          <w:sz w:val="19"/>
          <w:szCs w:val="19"/>
        </w:rPr>
      </w:pPr>
    </w:p>
    <w:p w:rsidR="009442EF" w:rsidRPr="00FB5379" w:rsidRDefault="009442EF" w:rsidP="009442EF">
      <w:pPr>
        <w:ind w:left="709"/>
        <w:jc w:val="both"/>
        <w:rPr>
          <w:sz w:val="19"/>
          <w:szCs w:val="19"/>
        </w:rPr>
      </w:pPr>
      <w:r w:rsidRPr="00FB5379">
        <w:rPr>
          <w:sz w:val="19"/>
          <w:szCs w:val="19"/>
        </w:rPr>
        <w:t>Ресурсоснабжающая                                                                       Исполнитель</w:t>
      </w:r>
    </w:p>
    <w:p w:rsidR="009442EF" w:rsidRPr="00FB5379" w:rsidRDefault="009442EF" w:rsidP="009442EF">
      <w:pPr>
        <w:ind w:left="709"/>
        <w:jc w:val="both"/>
        <w:rPr>
          <w:sz w:val="19"/>
          <w:szCs w:val="19"/>
        </w:rPr>
      </w:pPr>
      <w:r w:rsidRPr="00FB5379">
        <w:rPr>
          <w:sz w:val="19"/>
          <w:szCs w:val="19"/>
        </w:rPr>
        <w:t xml:space="preserve">организация </w:t>
      </w:r>
    </w:p>
    <w:p w:rsidR="009442EF" w:rsidRPr="00FB5379" w:rsidRDefault="009442EF" w:rsidP="009442EF">
      <w:pPr>
        <w:ind w:left="709"/>
        <w:jc w:val="both"/>
        <w:rPr>
          <w:sz w:val="19"/>
          <w:szCs w:val="19"/>
        </w:rPr>
      </w:pPr>
    </w:p>
    <w:p w:rsidR="009442EF" w:rsidRPr="00FB5379" w:rsidRDefault="009442EF" w:rsidP="009442EF">
      <w:pPr>
        <w:ind w:left="709"/>
        <w:jc w:val="both"/>
        <w:rPr>
          <w:sz w:val="19"/>
          <w:szCs w:val="19"/>
        </w:rPr>
      </w:pPr>
      <w:r w:rsidRPr="00FB5379">
        <w:rPr>
          <w:sz w:val="19"/>
          <w:szCs w:val="19"/>
        </w:rPr>
        <w:t>_________________________                                                      _________________________</w:t>
      </w:r>
    </w:p>
    <w:p w:rsidR="009442EF" w:rsidRPr="00FB5379" w:rsidRDefault="009442EF" w:rsidP="009442EF">
      <w:pPr>
        <w:ind w:left="709"/>
        <w:jc w:val="both"/>
        <w:rPr>
          <w:sz w:val="19"/>
          <w:szCs w:val="19"/>
        </w:rPr>
      </w:pPr>
      <w:r w:rsidRPr="00FB5379">
        <w:rPr>
          <w:sz w:val="19"/>
          <w:szCs w:val="19"/>
        </w:rPr>
        <w:t xml:space="preserve">    </w:t>
      </w:r>
      <w:proofErr w:type="spellStart"/>
      <w:r w:rsidRPr="00FB5379">
        <w:rPr>
          <w:sz w:val="19"/>
          <w:szCs w:val="19"/>
        </w:rPr>
        <w:t>мп</w:t>
      </w:r>
      <w:proofErr w:type="spellEnd"/>
      <w:r w:rsidRPr="00FB5379">
        <w:rPr>
          <w:sz w:val="19"/>
          <w:szCs w:val="19"/>
        </w:rPr>
        <w:t xml:space="preserve">                                                                                                      </w:t>
      </w:r>
      <w:proofErr w:type="spellStart"/>
      <w:r w:rsidRPr="00FB5379">
        <w:rPr>
          <w:sz w:val="19"/>
          <w:szCs w:val="19"/>
        </w:rPr>
        <w:t>мп</w:t>
      </w:r>
      <w:proofErr w:type="spellEnd"/>
    </w:p>
    <w:p w:rsidR="00F143A9" w:rsidRPr="009442EF" w:rsidRDefault="009442EF" w:rsidP="009442EF">
      <w:pPr>
        <w:ind w:left="709"/>
        <w:jc w:val="both"/>
        <w:rPr>
          <w:sz w:val="19"/>
          <w:szCs w:val="19"/>
        </w:rPr>
      </w:pPr>
      <w:r w:rsidRPr="00FB5379">
        <w:rPr>
          <w:sz w:val="19"/>
          <w:szCs w:val="19"/>
        </w:rPr>
        <w:t>«___» ____________ 20___г.                                                        «___» ____________ 20___г.</w:t>
      </w:r>
    </w:p>
    <w:sectPr w:rsidR="00F143A9" w:rsidRPr="009442EF" w:rsidSect="000107AB">
      <w:pgSz w:w="11906" w:h="16838"/>
      <w:pgMar w:top="851" w:right="707" w:bottom="851" w:left="993" w:header="567" w:footer="567" w:gutter="0"/>
      <w:pgNumType w:fmt="numberInDash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1036"/>
    <w:multiLevelType w:val="hybridMultilevel"/>
    <w:tmpl w:val="4BB6E4AA"/>
    <w:lvl w:ilvl="0" w:tplc="710C6F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B58B2"/>
    <w:multiLevelType w:val="hybridMultilevel"/>
    <w:tmpl w:val="C4BE4A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206EB1"/>
    <w:multiLevelType w:val="hybridMultilevel"/>
    <w:tmpl w:val="82D24A16"/>
    <w:lvl w:ilvl="0" w:tplc="710C6F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9798E"/>
    <w:multiLevelType w:val="hybridMultilevel"/>
    <w:tmpl w:val="FA94873E"/>
    <w:lvl w:ilvl="0" w:tplc="B50C13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30C43"/>
    <w:multiLevelType w:val="hybridMultilevel"/>
    <w:tmpl w:val="97984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00C45"/>
    <w:multiLevelType w:val="hybridMultilevel"/>
    <w:tmpl w:val="CAA4A22E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">
    <w:nsid w:val="53DA28D3"/>
    <w:multiLevelType w:val="hybridMultilevel"/>
    <w:tmpl w:val="A6964248"/>
    <w:lvl w:ilvl="0" w:tplc="8338728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5E92BAA"/>
    <w:multiLevelType w:val="hybridMultilevel"/>
    <w:tmpl w:val="23C8F8F6"/>
    <w:lvl w:ilvl="0" w:tplc="710C6FF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710C6FF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  <w:szCs w:val="22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E247B6"/>
    <w:multiLevelType w:val="hybridMultilevel"/>
    <w:tmpl w:val="951AA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01FD"/>
    <w:rsid w:val="00040367"/>
    <w:rsid w:val="000D7BFB"/>
    <w:rsid w:val="00130571"/>
    <w:rsid w:val="0021799A"/>
    <w:rsid w:val="002258FB"/>
    <w:rsid w:val="002D3ED3"/>
    <w:rsid w:val="00324BBF"/>
    <w:rsid w:val="003E40C4"/>
    <w:rsid w:val="003F18A9"/>
    <w:rsid w:val="004C3C14"/>
    <w:rsid w:val="005C44FD"/>
    <w:rsid w:val="005C6EFC"/>
    <w:rsid w:val="00670480"/>
    <w:rsid w:val="0067756A"/>
    <w:rsid w:val="006A3F57"/>
    <w:rsid w:val="006C66E6"/>
    <w:rsid w:val="006E59BD"/>
    <w:rsid w:val="006F560D"/>
    <w:rsid w:val="007101FD"/>
    <w:rsid w:val="00766A61"/>
    <w:rsid w:val="007B4E08"/>
    <w:rsid w:val="00814AF1"/>
    <w:rsid w:val="00831630"/>
    <w:rsid w:val="00856B4D"/>
    <w:rsid w:val="00874148"/>
    <w:rsid w:val="00877E32"/>
    <w:rsid w:val="008D68F9"/>
    <w:rsid w:val="009202A6"/>
    <w:rsid w:val="009228A5"/>
    <w:rsid w:val="009442EF"/>
    <w:rsid w:val="0098434B"/>
    <w:rsid w:val="00A0396D"/>
    <w:rsid w:val="00A1729B"/>
    <w:rsid w:val="00A271A8"/>
    <w:rsid w:val="00A27AEE"/>
    <w:rsid w:val="00A7140F"/>
    <w:rsid w:val="00A74481"/>
    <w:rsid w:val="00AB03E7"/>
    <w:rsid w:val="00AC6810"/>
    <w:rsid w:val="00B368CC"/>
    <w:rsid w:val="00B57512"/>
    <w:rsid w:val="00B75868"/>
    <w:rsid w:val="00BC25C3"/>
    <w:rsid w:val="00C6189F"/>
    <w:rsid w:val="00C93B4F"/>
    <w:rsid w:val="00D4722B"/>
    <w:rsid w:val="00DE049A"/>
    <w:rsid w:val="00E16151"/>
    <w:rsid w:val="00E94894"/>
    <w:rsid w:val="00E97739"/>
    <w:rsid w:val="00E97AA3"/>
    <w:rsid w:val="00EC7FE7"/>
    <w:rsid w:val="00F06AD7"/>
    <w:rsid w:val="00F143A9"/>
    <w:rsid w:val="00F4225D"/>
    <w:rsid w:val="00F70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101FD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101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7101FD"/>
    <w:pPr>
      <w:ind w:left="720"/>
    </w:pPr>
  </w:style>
  <w:style w:type="paragraph" w:customStyle="1" w:styleId="ConsPlusNonformat">
    <w:name w:val="ConsPlusNonformat"/>
    <w:uiPriority w:val="99"/>
    <w:rsid w:val="007101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10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rsid w:val="007101F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7101FD"/>
  </w:style>
  <w:style w:type="character" w:styleId="a7">
    <w:name w:val="FollowedHyperlink"/>
    <w:basedOn w:val="a0"/>
    <w:uiPriority w:val="99"/>
    <w:semiHidden/>
    <w:unhideWhenUsed/>
    <w:rsid w:val="007101FD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710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ижний колонтитул Знак"/>
    <w:basedOn w:val="a0"/>
    <w:link w:val="aa"/>
    <w:uiPriority w:val="99"/>
    <w:locked/>
    <w:rsid w:val="007101FD"/>
    <w:rPr>
      <w:rFonts w:ascii="Calibri" w:eastAsia="Calibri" w:hAnsi="Calibri"/>
      <w:szCs w:val="24"/>
    </w:rPr>
  </w:style>
  <w:style w:type="paragraph" w:styleId="aa">
    <w:name w:val="footer"/>
    <w:basedOn w:val="a"/>
    <w:link w:val="a9"/>
    <w:uiPriority w:val="99"/>
    <w:rsid w:val="007101FD"/>
    <w:pPr>
      <w:tabs>
        <w:tab w:val="center" w:pos="4677"/>
        <w:tab w:val="right" w:pos="9355"/>
      </w:tabs>
      <w:spacing w:after="80"/>
      <w:jc w:val="both"/>
    </w:pPr>
    <w:rPr>
      <w:rFonts w:ascii="Calibri" w:eastAsia="Calibri" w:hAnsi="Calibri" w:cstheme="minorBidi"/>
      <w:sz w:val="22"/>
      <w:lang w:eastAsia="en-US"/>
    </w:rPr>
  </w:style>
  <w:style w:type="character" w:customStyle="1" w:styleId="1">
    <w:name w:val="Нижний колонтитул Знак1"/>
    <w:basedOn w:val="a0"/>
    <w:link w:val="aa"/>
    <w:uiPriority w:val="99"/>
    <w:semiHidden/>
    <w:rsid w:val="00710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7101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01F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rsid w:val="007101F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10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7101FD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kd@gorvodokana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kd@gorvodokana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59A5D-27AB-4C50-B50E-502C9BB5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8134</Words>
  <Characters>46364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tknyazeva</dc:creator>
  <cp:lastModifiedBy>okharisova</cp:lastModifiedBy>
  <cp:revision>3</cp:revision>
  <cp:lastPrinted>2017-04-25T09:32:00Z</cp:lastPrinted>
  <dcterms:created xsi:type="dcterms:W3CDTF">2022-06-29T03:13:00Z</dcterms:created>
  <dcterms:modified xsi:type="dcterms:W3CDTF">2022-06-29T03:19:00Z</dcterms:modified>
</cp:coreProperties>
</file>