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D29" w:rsidRPr="000C4D29" w:rsidRDefault="000C4D29" w:rsidP="000C4D29">
      <w:pPr>
        <w:pStyle w:val="ConsPlusNormal"/>
        <w:jc w:val="center"/>
        <w:rPr>
          <w:rFonts w:ascii="Times New Roman" w:hAnsi="Times New Roman" w:cs="Times New Roman"/>
          <w:sz w:val="20"/>
        </w:rPr>
      </w:pPr>
      <w:r w:rsidRPr="000C4D29">
        <w:rPr>
          <w:rFonts w:ascii="Times New Roman" w:hAnsi="Times New Roman" w:cs="Times New Roman"/>
          <w:sz w:val="20"/>
        </w:rPr>
        <w:t>ЕДИНЫЙ ДОГОВОР</w:t>
      </w:r>
    </w:p>
    <w:p w:rsidR="000C4D29" w:rsidRPr="000C4D29" w:rsidRDefault="000C4D29" w:rsidP="000C4D29">
      <w:pPr>
        <w:pStyle w:val="ConsPlusNormal"/>
        <w:jc w:val="center"/>
        <w:rPr>
          <w:rFonts w:ascii="Times New Roman" w:hAnsi="Times New Roman" w:cs="Times New Roman"/>
          <w:sz w:val="20"/>
        </w:rPr>
      </w:pPr>
      <w:r w:rsidRPr="000C4D29">
        <w:rPr>
          <w:rFonts w:ascii="Times New Roman" w:hAnsi="Times New Roman" w:cs="Times New Roman"/>
          <w:sz w:val="20"/>
        </w:rPr>
        <w:t>холодного водоснабжения и водоотведения</w:t>
      </w: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_______________________________                            </w:t>
      </w:r>
      <w:r>
        <w:rPr>
          <w:rFonts w:ascii="Times New Roman" w:hAnsi="Times New Roman" w:cs="Times New Roman"/>
        </w:rPr>
        <w:t xml:space="preserve">                                                                 </w:t>
      </w:r>
      <w:r w:rsidRPr="000C4D29">
        <w:rPr>
          <w:rFonts w:ascii="Times New Roman" w:hAnsi="Times New Roman" w:cs="Times New Roman"/>
        </w:rPr>
        <w:t xml:space="preserve">    "__" ____________ 20__ г.</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(место заключения договора)</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ind w:firstLine="567"/>
        <w:jc w:val="both"/>
        <w:rPr>
          <w:rFonts w:ascii="Times New Roman" w:hAnsi="Times New Roman" w:cs="Times New Roman"/>
          <w:color w:val="000000" w:themeColor="text1"/>
        </w:rPr>
      </w:pPr>
      <w:proofErr w:type="gramStart"/>
      <w:r w:rsidRPr="000C4D29">
        <w:rPr>
          <w:rFonts w:ascii="Times New Roman" w:hAnsi="Times New Roman" w:cs="Times New Roman"/>
          <w:color w:val="000000" w:themeColor="text1"/>
        </w:rPr>
        <w:t xml:space="preserve">Муниципальное унитарное предприятие г. Новосибирска "ГОРВОДОКАНАЛ", именуемое в дальнейшем организацией водопроводно-канализационного хозяйства, в лице начальника службы Водосбыт </w:t>
      </w:r>
      <w:proofErr w:type="spellStart"/>
      <w:r w:rsidRPr="000C4D29">
        <w:rPr>
          <w:rFonts w:ascii="Times New Roman" w:hAnsi="Times New Roman" w:cs="Times New Roman"/>
          <w:color w:val="000000" w:themeColor="text1"/>
        </w:rPr>
        <w:t>Ревуки</w:t>
      </w:r>
      <w:proofErr w:type="spellEnd"/>
      <w:r w:rsidRPr="000C4D29">
        <w:rPr>
          <w:rFonts w:ascii="Times New Roman" w:hAnsi="Times New Roman" w:cs="Times New Roman"/>
          <w:color w:val="000000" w:themeColor="text1"/>
        </w:rPr>
        <w:t xml:space="preserve"> Кирилла Тимуровича, действующего на основании доверенности № 134 от 18.02.2020</w:t>
      </w:r>
      <w:r w:rsidRPr="000C4D29">
        <w:rPr>
          <w:rFonts w:ascii="Times New Roman" w:hAnsi="Times New Roman" w:cs="Times New Roman"/>
          <w:bCs/>
          <w:color w:val="000000" w:themeColor="text1"/>
        </w:rPr>
        <w:t>,</w:t>
      </w:r>
      <w:r w:rsidRPr="000C4D29">
        <w:rPr>
          <w:rFonts w:ascii="Times New Roman" w:hAnsi="Times New Roman" w:cs="Times New Roman"/>
          <w:color w:val="000000" w:themeColor="text1"/>
        </w:rPr>
        <w:t xml:space="preserve"> с одной стороны, и _______________________________________________________, именуемое в дальнейшем      абонентом,       в        лице ____________________________________________, действующего на основании </w:t>
      </w:r>
      <w:proofErr w:type="spellStart"/>
      <w:r w:rsidRPr="000C4D29">
        <w:rPr>
          <w:rFonts w:ascii="Times New Roman" w:hAnsi="Times New Roman" w:cs="Times New Roman"/>
          <w:color w:val="000000" w:themeColor="text1"/>
        </w:rPr>
        <w:t>___________с</w:t>
      </w:r>
      <w:proofErr w:type="spellEnd"/>
      <w:r w:rsidRPr="000C4D29">
        <w:rPr>
          <w:rFonts w:ascii="Times New Roman" w:hAnsi="Times New Roman" w:cs="Times New Roman"/>
          <w:color w:val="000000" w:themeColor="text1"/>
        </w:rPr>
        <w:t xml:space="preserve"> другой стороны, именуемые в  дальнейшем  сторонами,  заключили  настоящий договор о нижеследующем:</w:t>
      </w:r>
      <w:proofErr w:type="gramEnd"/>
    </w:p>
    <w:p w:rsidR="000C4D29" w:rsidRPr="000C4D29" w:rsidRDefault="000C4D29" w:rsidP="000C4D29">
      <w:pPr>
        <w:pStyle w:val="ConsPlusNonformat"/>
        <w:ind w:firstLine="567"/>
        <w:jc w:val="both"/>
        <w:rPr>
          <w:rFonts w:ascii="Times New Roman" w:hAnsi="Times New Roman" w:cs="Times New Roman"/>
          <w:color w:val="000000" w:themeColor="text1"/>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I. Предмет договора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1. По настоящему договору организация водопроводно-канализационного хозяйства, осуществляющая холодное водоснабжение и водоотведение, обязуется: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подавать абоненту через присоединенную водопроводную сеть из централизованной системы холодного водоснабжения</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холодную (питьевую) воду 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(да, нет - нужное указать)</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холодную (техническую) воду 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(да, нет - нужное указать)</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Абонент по настоящему договору обязуется соблюдать режим водоотведения,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объектов централизованных систем водоотведения, оплачивать водоотведение и принятую холодную (питьевую) воду и (или) холодную (техническую) воду (далее - холодная вода) установленного качества в сроки и порядке, которые определены</w:t>
      </w:r>
      <w:proofErr w:type="gramEnd"/>
      <w:r w:rsidRPr="000C4D29">
        <w:rPr>
          <w:rFonts w:ascii="Times New Roman" w:hAnsi="Times New Roman" w:cs="Times New Roman"/>
          <w:color w:val="000000" w:themeColor="text1"/>
          <w:sz w:val="20"/>
        </w:rPr>
        <w:t xml:space="preserve">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2. Границы балансовой принадлежности и эксплуатационной ответственности объектов централизованных систем холодного водоснабжения и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1600">
        <w:r w:rsidRPr="000C4D29">
          <w:rPr>
            <w:rFonts w:ascii="Times New Roman" w:hAnsi="Times New Roman" w:cs="Times New Roman"/>
            <w:color w:val="000000" w:themeColor="text1"/>
            <w:sz w:val="20"/>
          </w:rPr>
          <w:t>форме</w:t>
        </w:r>
      </w:hyperlink>
      <w:r w:rsidRPr="000C4D29">
        <w:rPr>
          <w:rFonts w:ascii="Times New Roman" w:hAnsi="Times New Roman" w:cs="Times New Roman"/>
          <w:color w:val="000000" w:themeColor="text1"/>
          <w:sz w:val="20"/>
        </w:rPr>
        <w:t xml:space="preserve"> согласно приложению N 1.</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3. Акт разграничения балансовой принадлежности и эксплуатационной ответственности, приведенный в </w:t>
      </w:r>
      <w:hyperlink w:anchor="P1600">
        <w:r w:rsidRPr="000C4D29">
          <w:rPr>
            <w:rFonts w:ascii="Times New Roman" w:hAnsi="Times New Roman" w:cs="Times New Roman"/>
            <w:color w:val="000000" w:themeColor="text1"/>
            <w:sz w:val="20"/>
          </w:rPr>
          <w:t>приложении N 1</w:t>
        </w:r>
      </w:hyperlink>
      <w:r w:rsidRPr="000C4D29">
        <w:rPr>
          <w:rFonts w:ascii="Times New Roman" w:hAnsi="Times New Roman" w:cs="Times New Roman"/>
          <w:color w:val="000000" w:themeColor="text1"/>
          <w:sz w:val="20"/>
        </w:rPr>
        <w:t xml:space="preserve"> к указанному договору, подлежит подписанию при заключении единого договора холодного водоснабжения и водоотведения и является его неотъемлемой частью.</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Местом       исполнения      обязательств    по      договору  является</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__________________________________________________________________________.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(указать место на водопроводных и канализационных сетях)</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II. Сроки и режим подачи холодной воды и водоотведения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4. Датой начала подачи холодной воды и приема сточных вод является "__" ____________ 20__ г.</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w:t>
      </w:r>
      <w:hyperlink w:anchor="P1660">
        <w:r w:rsidRPr="000C4D29">
          <w:rPr>
            <w:rFonts w:ascii="Times New Roman" w:hAnsi="Times New Roman" w:cs="Times New Roman"/>
            <w:color w:val="000000" w:themeColor="text1"/>
            <w:sz w:val="20"/>
          </w:rPr>
          <w:t>приложению N 3</w:t>
        </w:r>
      </w:hyperlink>
      <w:r w:rsidRPr="000C4D29">
        <w:rPr>
          <w:rFonts w:ascii="Times New Roman" w:hAnsi="Times New Roman" w:cs="Times New Roman"/>
          <w:color w:val="000000" w:themeColor="text1"/>
          <w:sz w:val="20"/>
        </w:rPr>
        <w:t xml:space="preserve"> в соответствии с условиями подключения (технологического присоединения) к централизованной системе холодного водоснабжения.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5(1). </w:t>
      </w:r>
      <w:proofErr w:type="gramStart"/>
      <w:r w:rsidRPr="000C4D29">
        <w:rPr>
          <w:rFonts w:ascii="Times New Roman" w:hAnsi="Times New Roman" w:cs="Times New Roman"/>
          <w:color w:val="000000" w:themeColor="text1"/>
          <w:sz w:val="20"/>
        </w:rPr>
        <w:t xml:space="preserve">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w:t>
      </w:r>
      <w:hyperlink w:anchor="P2020">
        <w:r w:rsidRPr="000C4D29">
          <w:rPr>
            <w:rFonts w:ascii="Times New Roman" w:hAnsi="Times New Roman" w:cs="Times New Roman"/>
            <w:color w:val="000000" w:themeColor="text1"/>
            <w:sz w:val="20"/>
          </w:rPr>
          <w:t>приложениям N 10</w:t>
        </w:r>
      </w:hyperlink>
      <w:r w:rsidRPr="000C4D29">
        <w:rPr>
          <w:rFonts w:ascii="Times New Roman" w:hAnsi="Times New Roman" w:cs="Times New Roman"/>
          <w:color w:val="000000" w:themeColor="text1"/>
          <w:sz w:val="20"/>
        </w:rPr>
        <w:t xml:space="preserve"> и </w:t>
      </w:r>
      <w:hyperlink w:anchor="P2059">
        <w:r w:rsidRPr="000C4D29">
          <w:rPr>
            <w:rFonts w:ascii="Times New Roman" w:hAnsi="Times New Roman" w:cs="Times New Roman"/>
            <w:color w:val="000000" w:themeColor="text1"/>
            <w:sz w:val="20"/>
          </w:rPr>
          <w:t>11</w:t>
        </w:r>
      </w:hyperlink>
      <w:r w:rsidRPr="000C4D29">
        <w:rPr>
          <w:rFonts w:ascii="Times New Roman" w:hAnsi="Times New Roman" w:cs="Times New Roman"/>
          <w:color w:val="000000" w:themeColor="text1"/>
          <w:sz w:val="20"/>
        </w:rPr>
        <w:t>.</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6. Сведения о режиме приема сточных вод указываются по форме согласно </w:t>
      </w:r>
      <w:hyperlink w:anchor="P1702">
        <w:r w:rsidRPr="000C4D29">
          <w:rPr>
            <w:rFonts w:ascii="Times New Roman" w:hAnsi="Times New Roman" w:cs="Times New Roman"/>
            <w:color w:val="000000" w:themeColor="text1"/>
            <w:sz w:val="20"/>
          </w:rPr>
          <w:t>приложению N 4</w:t>
        </w:r>
      </w:hyperlink>
      <w:r w:rsidRPr="000C4D29">
        <w:rPr>
          <w:rFonts w:ascii="Times New Roman" w:hAnsi="Times New Roman" w:cs="Times New Roman"/>
          <w:color w:val="000000" w:themeColor="text1"/>
          <w:sz w:val="20"/>
        </w:rPr>
        <w:t>.</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III. Тарифы, сроки и порядок оплаты по договору</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7. Оплата по настоящему договору осуществляется абонентом по тарифам на питьевую воду (питьевое водоснабжение) и (или) тарифам на техническую воду и (либо) водоотведение, устанавливаемым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0C4D29">
        <w:rPr>
          <w:rFonts w:ascii="Times New Roman" w:hAnsi="Times New Roman" w:cs="Times New Roman"/>
          <w:color w:val="000000" w:themeColor="text1"/>
          <w:sz w:val="20"/>
        </w:rPr>
        <w:t>двухставочных</w:t>
      </w:r>
      <w:proofErr w:type="spellEnd"/>
      <w:r w:rsidRPr="000C4D29">
        <w:rPr>
          <w:rFonts w:ascii="Times New Roman" w:hAnsi="Times New Roman" w:cs="Times New Roman"/>
          <w:color w:val="000000" w:themeColor="text1"/>
          <w:sz w:val="20"/>
        </w:rPr>
        <w:t xml:space="preserve">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 и (или)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7(1). В случае если настоящий договор заключен с абонентом, осуществляющим закупки услуг по холодному </w:t>
      </w:r>
      <w:r w:rsidRPr="000C4D29">
        <w:rPr>
          <w:rFonts w:ascii="Times New Roman" w:hAnsi="Times New Roman" w:cs="Times New Roman"/>
          <w:color w:val="000000" w:themeColor="text1"/>
          <w:sz w:val="20"/>
        </w:rPr>
        <w:lastRenderedPageBreak/>
        <w:t xml:space="preserve">водоснабжению и водоотведению в соответствии с Федеральным </w:t>
      </w:r>
      <w:hyperlink r:id="rId4">
        <w:r w:rsidRPr="000C4D29">
          <w:rPr>
            <w:rFonts w:ascii="Times New Roman" w:hAnsi="Times New Roman" w:cs="Times New Roman"/>
            <w:color w:val="000000" w:themeColor="text1"/>
            <w:sz w:val="20"/>
          </w:rPr>
          <w:t>законом</w:t>
        </w:r>
      </w:hyperlink>
      <w:r w:rsidRPr="000C4D29">
        <w:rPr>
          <w:rFonts w:ascii="Times New Roman" w:hAnsi="Times New Roman" w:cs="Times New Roman"/>
          <w:color w:val="000000" w:themeColor="text1"/>
          <w:sz w:val="20"/>
        </w:rPr>
        <w:t xml:space="preserve"> "О контрактной системе в сфере закупок товаров, работ, услуг для обеспечения государственных и муниципальных нужд":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и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б) абонент обязан оплатить организации водопроводно-канализационного хозяйства принятую холодную воду и оказанные услуги по приему от абонента в централизованную систему водоотведения сточных вод и загрязняющих веществ в полном объеме;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идентификационный код закупки _________________.</w:t>
      </w:r>
    </w:p>
    <w:p w:rsidR="000C4D29" w:rsidRPr="000C4D29" w:rsidRDefault="000C4D29" w:rsidP="000C4D29">
      <w:pPr>
        <w:pStyle w:val="ConsPlusNormal"/>
        <w:ind w:firstLine="567"/>
        <w:jc w:val="both"/>
        <w:rPr>
          <w:rFonts w:ascii="Times New Roman" w:hAnsi="Times New Roman" w:cs="Times New Roman"/>
          <w:color w:val="000000" w:themeColor="text1"/>
          <w:sz w:val="20"/>
        </w:rPr>
      </w:pPr>
      <w:bookmarkStart w:id="0" w:name="P1323"/>
      <w:bookmarkEnd w:id="0"/>
      <w:r w:rsidRPr="000C4D29">
        <w:rPr>
          <w:rFonts w:ascii="Times New Roman" w:hAnsi="Times New Roman" w:cs="Times New Roman"/>
          <w:color w:val="000000" w:themeColor="text1"/>
          <w:sz w:val="20"/>
        </w:rPr>
        <w:t xml:space="preserve">8. Расчетный период, установленный настоящим договором, равен одному календарному месяцу. </w:t>
      </w:r>
      <w:proofErr w:type="gramStart"/>
      <w:r w:rsidRPr="000C4D29">
        <w:rPr>
          <w:rFonts w:ascii="Times New Roman" w:hAnsi="Times New Roman" w:cs="Times New Roman"/>
          <w:color w:val="000000" w:themeColor="text1"/>
          <w:sz w:val="20"/>
        </w:rPr>
        <w:t xml:space="preserve">Абонент вносит оплату по настоящему договору в следующем порядке (если иное не предусмотрено в соответствии с </w:t>
      </w:r>
      <w:hyperlink r:id="rId5">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rsidRPr="000C4D29">
        <w:rPr>
          <w:rFonts w:ascii="Times New Roman" w:hAnsi="Times New Roman" w:cs="Times New Roman"/>
          <w:color w:val="000000" w:themeColor="text1"/>
          <w:sz w:val="20"/>
        </w:rPr>
        <w:t xml:space="preserve"> месяцем.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6">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w:t>
      </w:r>
      <w:proofErr w:type="gramEnd"/>
      <w:r w:rsidRPr="000C4D29">
        <w:rPr>
          <w:rFonts w:ascii="Times New Roman" w:hAnsi="Times New Roman" w:cs="Times New Roman"/>
          <w:color w:val="000000" w:themeColor="text1"/>
          <w:sz w:val="20"/>
        </w:rPr>
        <w:t xml:space="preserve"> (</w:t>
      </w:r>
      <w:proofErr w:type="gramStart"/>
      <w:r w:rsidRPr="000C4D29">
        <w:rPr>
          <w:rFonts w:ascii="Times New Roman" w:hAnsi="Times New Roman" w:cs="Times New Roman"/>
          <w:color w:val="000000" w:themeColor="text1"/>
          <w:sz w:val="20"/>
        </w:rPr>
        <w:t>сточных вод), за который абонентом была произведена оплата, излишне уплаченная сумма засчитывается в счет последующего платежа за следующий месяц.</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Датой оплаты считается дата поступления денежных средств на расчетный счет организации водопроводно-канализационного хозяйства.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bookmarkStart w:id="1" w:name="P1328"/>
      <w:bookmarkEnd w:id="1"/>
      <w:r w:rsidRPr="000C4D29">
        <w:rPr>
          <w:rFonts w:ascii="Times New Roman" w:hAnsi="Times New Roman" w:cs="Times New Roman"/>
          <w:color w:val="000000" w:themeColor="text1"/>
          <w:sz w:val="20"/>
        </w:rPr>
        <w:t>8(1). Способом доставки расчетно-платежных документов абоненту является __________________________________________________.</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1739">
        <w:r w:rsidRPr="000C4D29">
          <w:rPr>
            <w:rFonts w:ascii="Times New Roman" w:hAnsi="Times New Roman" w:cs="Times New Roman"/>
            <w:color w:val="000000" w:themeColor="text1"/>
            <w:sz w:val="20"/>
          </w:rPr>
          <w:t>форме</w:t>
        </w:r>
      </w:hyperlink>
      <w:r w:rsidRPr="000C4D29">
        <w:rPr>
          <w:rFonts w:ascii="Times New Roman" w:hAnsi="Times New Roman" w:cs="Times New Roman"/>
          <w:color w:val="000000" w:themeColor="text1"/>
          <w:sz w:val="20"/>
        </w:rPr>
        <w:t xml:space="preserve"> согласно приложению N 4(1).</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Соглашение об осуществлении электронного документооборота, приведенное в </w:t>
      </w:r>
      <w:hyperlink w:anchor="P1739">
        <w:r w:rsidRPr="000C4D29">
          <w:rPr>
            <w:rFonts w:ascii="Times New Roman" w:hAnsi="Times New Roman" w:cs="Times New Roman"/>
            <w:color w:val="000000" w:themeColor="text1"/>
            <w:sz w:val="20"/>
          </w:rPr>
          <w:t>приложении N 4(1)</w:t>
        </w:r>
      </w:hyperlink>
      <w:r w:rsidRPr="000C4D29">
        <w:rPr>
          <w:rFonts w:ascii="Times New Roman" w:hAnsi="Times New Roman" w:cs="Times New Roman"/>
          <w:color w:val="000000" w:themeColor="text1"/>
          <w:sz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328">
        <w:r w:rsidRPr="000C4D29">
          <w:rPr>
            <w:rFonts w:ascii="Times New Roman" w:hAnsi="Times New Roman" w:cs="Times New Roman"/>
            <w:color w:val="000000" w:themeColor="text1"/>
            <w:sz w:val="20"/>
          </w:rPr>
          <w:t>абзацем первым</w:t>
        </w:r>
      </w:hyperlink>
      <w:r w:rsidRPr="000C4D29">
        <w:rPr>
          <w:rFonts w:ascii="Times New Roman" w:hAnsi="Times New Roman" w:cs="Times New Roman"/>
          <w:color w:val="000000" w:themeColor="text1"/>
          <w:sz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9. </w:t>
      </w:r>
      <w:proofErr w:type="gramStart"/>
      <w:r w:rsidRPr="000C4D29">
        <w:rPr>
          <w:rFonts w:ascii="Times New Roman" w:hAnsi="Times New Roman" w:cs="Times New Roman"/>
          <w:color w:val="000000" w:themeColor="text1"/>
          <w:sz w:val="20"/>
        </w:rPr>
        <w:t xml:space="preserve">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w:t>
      </w:r>
      <w:hyperlink w:anchor="P1323">
        <w:r w:rsidRPr="000C4D29">
          <w:rPr>
            <w:rFonts w:ascii="Times New Roman" w:hAnsi="Times New Roman" w:cs="Times New Roman"/>
            <w:color w:val="000000" w:themeColor="text1"/>
            <w:sz w:val="20"/>
          </w:rPr>
          <w:t>пунктом 8</w:t>
        </w:r>
      </w:hyperlink>
      <w:r w:rsidRPr="000C4D29">
        <w:rPr>
          <w:rFonts w:ascii="Times New Roman" w:hAnsi="Times New Roman" w:cs="Times New Roman"/>
          <w:color w:val="000000" w:themeColor="text1"/>
          <w:sz w:val="20"/>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Оплата производится абонентом на основании счетов, выставляемых организацией водопроводно-канализационного хозяйства, в течение 7 рабочих дней </w:t>
      </w:r>
      <w:proofErr w:type="gramStart"/>
      <w:r w:rsidRPr="000C4D29">
        <w:rPr>
          <w:rFonts w:ascii="Times New Roman" w:hAnsi="Times New Roman" w:cs="Times New Roman"/>
          <w:color w:val="000000" w:themeColor="text1"/>
          <w:sz w:val="20"/>
        </w:rPr>
        <w:t>с даты выставления</w:t>
      </w:r>
      <w:proofErr w:type="gramEnd"/>
      <w:r w:rsidRPr="000C4D29">
        <w:rPr>
          <w:rFonts w:ascii="Times New Roman" w:hAnsi="Times New Roman" w:cs="Times New Roman"/>
          <w:color w:val="000000" w:themeColor="text1"/>
          <w:sz w:val="20"/>
        </w:rPr>
        <w:t xml:space="preserve"> счета.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IV. Права и обязанности сторон</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12. Организация водопроводно-канализационного хозяйства обязана: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w:t>
      </w:r>
      <w:r w:rsidRPr="000C4D29">
        <w:rPr>
          <w:rFonts w:ascii="Times New Roman" w:hAnsi="Times New Roman" w:cs="Times New Roman"/>
          <w:color w:val="000000" w:themeColor="text1"/>
          <w:sz w:val="20"/>
        </w:rPr>
        <w:lastRenderedPageBreak/>
        <w:t>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осуществлять производственный контроль качества питьевой воды и контроль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г) соблюдать установленный режим подачи холодной воды и режим приема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д</w:t>
      </w:r>
      <w:proofErr w:type="spellEnd"/>
      <w:r w:rsidRPr="000C4D29">
        <w:rPr>
          <w:rFonts w:ascii="Times New Roman" w:hAnsi="Times New Roman" w:cs="Times New Roman"/>
          <w:color w:val="000000" w:themeColor="text1"/>
          <w:sz w:val="20"/>
        </w:rPr>
        <w:t xml:space="preserve">) </w:t>
      </w:r>
      <w:proofErr w:type="gramStart"/>
      <w:r w:rsidRPr="000C4D29">
        <w:rPr>
          <w:rFonts w:ascii="Times New Roman" w:hAnsi="Times New Roman" w:cs="Times New Roman"/>
          <w:color w:val="000000" w:themeColor="text1"/>
          <w:sz w:val="20"/>
        </w:rPr>
        <w:t>с даты выявления</w:t>
      </w:r>
      <w:proofErr w:type="gramEnd"/>
      <w:r w:rsidRPr="000C4D29">
        <w:rPr>
          <w:rFonts w:ascii="Times New Roman" w:hAnsi="Times New Roman" w:cs="Times New Roman"/>
          <w:color w:val="000000" w:themeColor="text1"/>
          <w:sz w:val="20"/>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такого уведомления адресатом;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з</w:t>
      </w:r>
      <w:proofErr w:type="spellEnd"/>
      <w:r w:rsidRPr="000C4D29">
        <w:rPr>
          <w:rFonts w:ascii="Times New Roman" w:hAnsi="Times New Roman" w:cs="Times New Roman"/>
          <w:color w:val="000000" w:themeColor="text1"/>
          <w:sz w:val="20"/>
        </w:rPr>
        <w:t xml:space="preserve">) при участии абонента, если иное не предусмотрено </w:t>
      </w:r>
      <w:hyperlink r:id="rId7">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и) опломбировать абоненту приборы учета холодной воды и сточных вод без взимания платы, за исключением случаев, предусмотренных </w:t>
      </w:r>
      <w:hyperlink r:id="rId8">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организации коммерческого учета воды, сточных вод, при которых взимается плата за опломбирование приборов учета;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proofErr w:type="gramStart"/>
      <w:r w:rsidRPr="000C4D29">
        <w:rPr>
          <w:rFonts w:ascii="Times New Roman" w:hAnsi="Times New Roman" w:cs="Times New Roman"/>
          <w:color w:val="000000" w:themeColor="text1"/>
          <w:sz w:val="20"/>
        </w:rPr>
        <w:t>н</w:t>
      </w:r>
      <w:proofErr w:type="spellEnd"/>
      <w:r w:rsidRPr="000C4D29">
        <w:rPr>
          <w:rFonts w:ascii="Times New Roman" w:hAnsi="Times New Roman" w:cs="Times New Roman"/>
          <w:color w:val="000000" w:themeColor="text1"/>
          <w:sz w:val="20"/>
        </w:rPr>
        <w:t>)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п</w:t>
      </w:r>
      <w:proofErr w:type="spellEnd"/>
      <w:r w:rsidRPr="000C4D29">
        <w:rPr>
          <w:rFonts w:ascii="Times New Roman" w:hAnsi="Times New Roman" w:cs="Times New Roman"/>
          <w:color w:val="000000" w:themeColor="text1"/>
          <w:sz w:val="20"/>
        </w:rPr>
        <w:t>)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р</w:t>
      </w:r>
      <w:proofErr w:type="spellEnd"/>
      <w:r w:rsidRPr="000C4D29">
        <w:rPr>
          <w:rFonts w:ascii="Times New Roman" w:hAnsi="Times New Roman" w:cs="Times New Roman"/>
          <w:color w:val="000000" w:themeColor="text1"/>
          <w:sz w:val="20"/>
        </w:rPr>
        <w:t xml:space="preserve">) осуществлять </w:t>
      </w:r>
      <w:proofErr w:type="gramStart"/>
      <w:r w:rsidRPr="000C4D29">
        <w:rPr>
          <w:rFonts w:ascii="Times New Roman" w:hAnsi="Times New Roman" w:cs="Times New Roman"/>
          <w:color w:val="000000" w:themeColor="text1"/>
          <w:sz w:val="20"/>
        </w:rPr>
        <w:t>контроль за</w:t>
      </w:r>
      <w:proofErr w:type="gramEnd"/>
      <w:r w:rsidRPr="000C4D29">
        <w:rPr>
          <w:rFonts w:ascii="Times New Roman" w:hAnsi="Times New Roman" w:cs="Times New Roman"/>
          <w:color w:val="000000" w:themeColor="text1"/>
          <w:sz w:val="20"/>
        </w:rPr>
        <w:t xml:space="preserve">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13. Организация водопроводно-канализационного хозяйства вправе: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 осуществлять проверку состояния приборов учета (узлов учета) холодной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w:t>
      </w:r>
      <w:proofErr w:type="gramEnd"/>
      <w:r w:rsidRPr="000C4D29">
        <w:rPr>
          <w:rFonts w:ascii="Times New Roman" w:hAnsi="Times New Roman" w:cs="Times New Roman"/>
          <w:color w:val="000000" w:themeColor="text1"/>
          <w:sz w:val="20"/>
        </w:rPr>
        <w:t xml:space="preserve"> работу приборов учета (узлов учета);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б) осуществлять </w:t>
      </w:r>
      <w:proofErr w:type="gramStart"/>
      <w:r w:rsidRPr="000C4D29">
        <w:rPr>
          <w:rFonts w:ascii="Times New Roman" w:hAnsi="Times New Roman" w:cs="Times New Roman"/>
          <w:color w:val="000000" w:themeColor="text1"/>
          <w:sz w:val="20"/>
        </w:rPr>
        <w:t>контроль за</w:t>
      </w:r>
      <w:proofErr w:type="gramEnd"/>
      <w:r w:rsidRPr="000C4D29">
        <w:rPr>
          <w:rFonts w:ascii="Times New Roman" w:hAnsi="Times New Roman" w:cs="Times New Roman"/>
          <w:color w:val="000000" w:themeColor="text1"/>
          <w:sz w:val="20"/>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429">
        <w:r w:rsidRPr="000C4D29">
          <w:rPr>
            <w:rFonts w:ascii="Times New Roman" w:hAnsi="Times New Roman" w:cs="Times New Roman"/>
            <w:color w:val="000000" w:themeColor="text1"/>
            <w:sz w:val="20"/>
          </w:rPr>
          <w:t>разделом VI</w:t>
        </w:r>
      </w:hyperlink>
      <w:r w:rsidRPr="000C4D29">
        <w:rPr>
          <w:rFonts w:ascii="Times New Roman" w:hAnsi="Times New Roman" w:cs="Times New Roman"/>
          <w:color w:val="000000" w:themeColor="text1"/>
          <w:sz w:val="20"/>
        </w:rPr>
        <w:t xml:space="preserve"> настоящего договора;</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д</w:t>
      </w:r>
      <w:proofErr w:type="spellEnd"/>
      <w:r w:rsidRPr="000C4D29">
        <w:rPr>
          <w:rFonts w:ascii="Times New Roman" w:hAnsi="Times New Roman" w:cs="Times New Roman"/>
          <w:color w:val="000000" w:themeColor="text1"/>
          <w:sz w:val="20"/>
        </w:rPr>
        <w:t xml:space="preserve">) взимать с абонента плату за отведение сточных вод сверх установленных нормативов по объему сточных вод и </w:t>
      </w:r>
      <w:r w:rsidRPr="000C4D29">
        <w:rPr>
          <w:rFonts w:ascii="Times New Roman" w:hAnsi="Times New Roman" w:cs="Times New Roman"/>
          <w:color w:val="000000" w:themeColor="text1"/>
          <w:sz w:val="20"/>
        </w:rPr>
        <w:lastRenderedPageBreak/>
        <w:t>нормативов состава сточных вод, а также за негативное воздействие на работу централизованной системы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е) инициировать проведение сверки расчетов по настоящему договору;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ж) прекращать подачу холодной воды и (или) отведение сточных вод в случаях и порядке, которые предусмотрены Федеральным </w:t>
      </w:r>
      <w:hyperlink r:id="rId9">
        <w:r w:rsidRPr="000C4D29">
          <w:rPr>
            <w:rFonts w:ascii="Times New Roman" w:hAnsi="Times New Roman" w:cs="Times New Roman"/>
            <w:color w:val="000000" w:themeColor="text1"/>
            <w:sz w:val="20"/>
          </w:rPr>
          <w:t>законом</w:t>
        </w:r>
      </w:hyperlink>
      <w:r w:rsidRPr="000C4D29">
        <w:rPr>
          <w:rFonts w:ascii="Times New Roman" w:hAnsi="Times New Roman" w:cs="Times New Roman"/>
          <w:color w:val="000000" w:themeColor="text1"/>
          <w:sz w:val="20"/>
        </w:rPr>
        <w:t xml:space="preserve"> "О водоснабжении и водоотведении" и </w:t>
      </w:r>
      <w:hyperlink r:id="rId10">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холодного водоснабжения 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14. Абонент обязан:</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0C4D29">
        <w:rPr>
          <w:rFonts w:ascii="Times New Roman" w:hAnsi="Times New Roman" w:cs="Times New Roman"/>
          <w:color w:val="000000" w:themeColor="text1"/>
          <w:sz w:val="20"/>
        </w:rPr>
        <w:t xml:space="preserve">, </w:t>
      </w:r>
      <w:proofErr w:type="gramStart"/>
      <w:r w:rsidRPr="000C4D29">
        <w:rPr>
          <w:rFonts w:ascii="Times New Roman" w:hAnsi="Times New Roman" w:cs="Times New Roman"/>
          <w:color w:val="000000" w:themeColor="text1"/>
          <w:sz w:val="20"/>
        </w:rPr>
        <w:t>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в) обеспечивать учет получаемой холодной воды и отводимых сточных вод в порядке, установленном </w:t>
      </w:r>
      <w:hyperlink w:anchor="P1396">
        <w:r w:rsidRPr="000C4D29">
          <w:rPr>
            <w:rFonts w:ascii="Times New Roman" w:hAnsi="Times New Roman" w:cs="Times New Roman"/>
            <w:color w:val="000000" w:themeColor="text1"/>
            <w:sz w:val="20"/>
          </w:rPr>
          <w:t>разделом V</w:t>
        </w:r>
      </w:hyperlink>
      <w:r w:rsidRPr="000C4D29">
        <w:rPr>
          <w:rFonts w:ascii="Times New Roman" w:hAnsi="Times New Roman" w:cs="Times New Roman"/>
          <w:color w:val="000000" w:themeColor="text1"/>
          <w:sz w:val="20"/>
        </w:rPr>
        <w:t xml:space="preserve"> настоящего договора, и в соответствии с </w:t>
      </w:r>
      <w:hyperlink r:id="rId11">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организации коммерческого учета воды, сточных вод, если иное не предусмотрено настоящим договором;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холодного водоснабжения 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д</w:t>
      </w:r>
      <w:proofErr w:type="spellEnd"/>
      <w:r w:rsidRPr="000C4D29">
        <w:rPr>
          <w:rFonts w:ascii="Times New Roman" w:hAnsi="Times New Roman" w:cs="Times New Roman"/>
          <w:color w:val="000000" w:themeColor="text1"/>
          <w:sz w:val="20"/>
        </w:rPr>
        <w:t>) соблюдать установленный настоящим договором режим потребления холодной воды и режим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1570">
        <w:r w:rsidRPr="000C4D29">
          <w:rPr>
            <w:rFonts w:ascii="Times New Roman" w:hAnsi="Times New Roman" w:cs="Times New Roman"/>
            <w:color w:val="000000" w:themeColor="text1"/>
            <w:sz w:val="20"/>
          </w:rPr>
          <w:t>пунктом 72(1)</w:t>
        </w:r>
      </w:hyperlink>
      <w:r w:rsidRPr="000C4D29">
        <w:rPr>
          <w:rFonts w:ascii="Times New Roman" w:hAnsi="Times New Roman" w:cs="Times New Roman"/>
          <w:color w:val="000000" w:themeColor="text1"/>
          <w:sz w:val="20"/>
        </w:rPr>
        <w:t xml:space="preserve"> настоящего договора, вносить плату за негативное воздействие на работу централизованной</w:t>
      </w:r>
      <w:proofErr w:type="gramEnd"/>
      <w:r w:rsidRPr="000C4D29">
        <w:rPr>
          <w:rFonts w:ascii="Times New Roman" w:hAnsi="Times New Roman" w:cs="Times New Roman"/>
          <w:color w:val="000000" w:themeColor="text1"/>
          <w:sz w:val="20"/>
        </w:rPr>
        <w:t xml:space="preserve">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w:t>
      </w:r>
      <w:proofErr w:type="gramEnd"/>
      <w:r w:rsidRPr="000C4D29">
        <w:rPr>
          <w:rFonts w:ascii="Times New Roman" w:hAnsi="Times New Roman" w:cs="Times New Roman"/>
          <w:color w:val="000000" w:themeColor="text1"/>
          <w:sz w:val="20"/>
        </w:rPr>
        <w:t xml:space="preserve"> и </w:t>
      </w:r>
      <w:proofErr w:type="gramStart"/>
      <w:r w:rsidRPr="000C4D29">
        <w:rPr>
          <w:rFonts w:ascii="Times New Roman" w:hAnsi="Times New Roman" w:cs="Times New Roman"/>
          <w:color w:val="000000" w:themeColor="text1"/>
          <w:sz w:val="20"/>
        </w:rPr>
        <w:t>порядке</w:t>
      </w:r>
      <w:proofErr w:type="gramEnd"/>
      <w:r w:rsidRPr="000C4D29">
        <w:rPr>
          <w:rFonts w:ascii="Times New Roman" w:hAnsi="Times New Roman" w:cs="Times New Roman"/>
          <w:color w:val="000000" w:themeColor="text1"/>
          <w:sz w:val="20"/>
        </w:rPr>
        <w:t xml:space="preserve">, которые предусмотрены </w:t>
      </w:r>
      <w:hyperlink w:anchor="P1429">
        <w:r w:rsidRPr="000C4D29">
          <w:rPr>
            <w:rFonts w:ascii="Times New Roman" w:hAnsi="Times New Roman" w:cs="Times New Roman"/>
            <w:color w:val="000000" w:themeColor="text1"/>
            <w:sz w:val="20"/>
          </w:rPr>
          <w:t>разделом VI</w:t>
        </w:r>
      </w:hyperlink>
      <w:r w:rsidRPr="000C4D29">
        <w:rPr>
          <w:rFonts w:ascii="Times New Roman" w:hAnsi="Times New Roman" w:cs="Times New Roman"/>
          <w:color w:val="000000" w:themeColor="text1"/>
          <w:sz w:val="20"/>
        </w:rPr>
        <w:t xml:space="preserve"> настоящего договора;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з</w:t>
      </w:r>
      <w:proofErr w:type="spellEnd"/>
      <w:r w:rsidRPr="000C4D29">
        <w:rPr>
          <w:rFonts w:ascii="Times New Roman" w:hAnsi="Times New Roman" w:cs="Times New Roman"/>
          <w:color w:val="000000" w:themeColor="text1"/>
          <w:sz w:val="20"/>
        </w:rPr>
        <w:t>)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 xml:space="preserve">к) уведомлять организацию водопроводно-канализационного хозяйства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1502">
        <w:r w:rsidRPr="000C4D29">
          <w:rPr>
            <w:rFonts w:ascii="Times New Roman" w:hAnsi="Times New Roman" w:cs="Times New Roman"/>
            <w:color w:val="000000" w:themeColor="text1"/>
            <w:sz w:val="20"/>
          </w:rPr>
          <w:t>разделом</w:t>
        </w:r>
        <w:proofErr w:type="gramEnd"/>
        <w:r w:rsidRPr="000C4D29">
          <w:rPr>
            <w:rFonts w:ascii="Times New Roman" w:hAnsi="Times New Roman" w:cs="Times New Roman"/>
            <w:color w:val="000000" w:themeColor="text1"/>
            <w:sz w:val="20"/>
          </w:rPr>
          <w:t xml:space="preserve"> XII</w:t>
        </w:r>
      </w:hyperlink>
      <w:r w:rsidRPr="000C4D29">
        <w:rPr>
          <w:rFonts w:ascii="Times New Roman" w:hAnsi="Times New Roman" w:cs="Times New Roman"/>
          <w:color w:val="000000" w:themeColor="text1"/>
          <w:sz w:val="20"/>
        </w:rPr>
        <w:t xml:space="preserve"> настоящего договора;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н</w:t>
      </w:r>
      <w:proofErr w:type="spellEnd"/>
      <w:r w:rsidRPr="000C4D29">
        <w:rPr>
          <w:rFonts w:ascii="Times New Roman" w:hAnsi="Times New Roman" w:cs="Times New Roman"/>
          <w:color w:val="000000" w:themeColor="text1"/>
          <w:sz w:val="20"/>
        </w:rPr>
        <w:t>)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п</w:t>
      </w:r>
      <w:proofErr w:type="spellEnd"/>
      <w:r w:rsidRPr="000C4D29">
        <w:rPr>
          <w:rFonts w:ascii="Times New Roman" w:hAnsi="Times New Roman" w:cs="Times New Roman"/>
          <w:color w:val="000000" w:themeColor="text1"/>
          <w:sz w:val="20"/>
        </w:rPr>
        <w:t>)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proofErr w:type="gramStart"/>
      <w:r w:rsidRPr="000C4D29">
        <w:rPr>
          <w:rFonts w:ascii="Times New Roman" w:hAnsi="Times New Roman" w:cs="Times New Roman"/>
          <w:color w:val="000000" w:themeColor="text1"/>
          <w:sz w:val="20"/>
        </w:rPr>
        <w:t>р</w:t>
      </w:r>
      <w:proofErr w:type="spellEnd"/>
      <w:r w:rsidRPr="000C4D29">
        <w:rPr>
          <w:rFonts w:ascii="Times New Roman" w:hAnsi="Times New Roman" w:cs="Times New Roman"/>
          <w:color w:val="000000" w:themeColor="text1"/>
          <w:sz w:val="20"/>
        </w:rPr>
        <w:t xml:space="preserve">) не допускать возведения построек, гаражей, стоянок транспортных средств, складирования материалов, мусора, </w:t>
      </w:r>
      <w:r w:rsidRPr="000C4D29">
        <w:rPr>
          <w:rFonts w:ascii="Times New Roman" w:hAnsi="Times New Roman" w:cs="Times New Roman"/>
          <w:color w:val="000000" w:themeColor="text1"/>
          <w:sz w:val="20"/>
        </w:rPr>
        <w:lastRenderedPageBreak/>
        <w:t>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водопроводно-канализационного хозяйства;</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с) утратил силу;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т)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w:t>
      </w:r>
      <w:proofErr w:type="gramEnd"/>
      <w:r w:rsidRPr="000C4D29">
        <w:rPr>
          <w:rFonts w:ascii="Times New Roman" w:hAnsi="Times New Roman" w:cs="Times New Roman"/>
          <w:color w:val="000000" w:themeColor="text1"/>
          <w:sz w:val="20"/>
        </w:rPr>
        <w:t xml:space="preserve">, </w:t>
      </w:r>
      <w:proofErr w:type="gramStart"/>
      <w:r w:rsidRPr="000C4D29">
        <w:rPr>
          <w:rFonts w:ascii="Times New Roman" w:hAnsi="Times New Roman" w:cs="Times New Roman"/>
          <w:color w:val="000000" w:themeColor="text1"/>
          <w:sz w:val="20"/>
        </w:rPr>
        <w:t>установленных в целях предотвращения негативного воздействия на работу централизованной системы водоотведения;</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ф</w:t>
      </w:r>
      <w:proofErr w:type="spellEnd"/>
      <w:r w:rsidRPr="000C4D29">
        <w:rPr>
          <w:rFonts w:ascii="Times New Roman" w:hAnsi="Times New Roman" w:cs="Times New Roman"/>
          <w:color w:val="000000" w:themeColor="text1"/>
          <w:sz w:val="20"/>
        </w:rPr>
        <w:t xml:space="preserve">)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холодного водоснабжения 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х</w:t>
      </w:r>
      <w:proofErr w:type="spellEnd"/>
      <w:r w:rsidRPr="000C4D29">
        <w:rPr>
          <w:rFonts w:ascii="Times New Roman" w:hAnsi="Times New Roman" w:cs="Times New Roman"/>
          <w:color w:val="000000" w:themeColor="text1"/>
          <w:sz w:val="20"/>
        </w:rPr>
        <w:t xml:space="preserve">) в случаях, установленных </w:t>
      </w:r>
      <w:hyperlink r:id="rId14">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15. Абонент имеет право:</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w:t>
      </w:r>
      <w:hyperlink r:id="rId15">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w:t>
      </w:r>
      <w:proofErr w:type="gramEnd"/>
      <w:r w:rsidRPr="000C4D29">
        <w:rPr>
          <w:rFonts w:ascii="Times New Roman" w:hAnsi="Times New Roman" w:cs="Times New Roman"/>
          <w:color w:val="000000" w:themeColor="text1"/>
          <w:sz w:val="20"/>
        </w:rPr>
        <w:t xml:space="preserve"> Правил осуществления контроля состава и свойств сточных вод и о внесении изменений и признании </w:t>
      </w:r>
      <w:proofErr w:type="gramStart"/>
      <w:r w:rsidRPr="000C4D29">
        <w:rPr>
          <w:rFonts w:ascii="Times New Roman" w:hAnsi="Times New Roman" w:cs="Times New Roman"/>
          <w:color w:val="000000" w:themeColor="text1"/>
          <w:sz w:val="20"/>
        </w:rPr>
        <w:t>утратившими</w:t>
      </w:r>
      <w:proofErr w:type="gramEnd"/>
      <w:r w:rsidRPr="000C4D29">
        <w:rPr>
          <w:rFonts w:ascii="Times New Roman" w:hAnsi="Times New Roman" w:cs="Times New Roman"/>
          <w:color w:val="000000" w:themeColor="text1"/>
          <w:sz w:val="20"/>
        </w:rPr>
        <w:t xml:space="preserve"> силу некоторых актов Правительства Российской Федерации" (далее - Правила осуществления контроля состава и свойств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б) получать от организации водопроводно-канализационного хозяйства информацию об изменении установленных тарифов на питьевую воду (питьевое водоснабжение), тарифов на техническую воду и тарифов на водоотведение;</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в)  привлекать  третьих  лиц  для  выполнения  работ по устройству узла</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учета ____________________________________________________________________;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(да, нет - указать нужное)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г) инициировать проведение сверки расчетов по настоящему договору;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д</w:t>
      </w:r>
      <w:proofErr w:type="spellEnd"/>
      <w:r w:rsidRPr="000C4D29">
        <w:rPr>
          <w:rFonts w:ascii="Times New Roman" w:hAnsi="Times New Roman" w:cs="Times New Roman"/>
          <w:color w:val="000000" w:themeColor="text1"/>
          <w:sz w:val="20"/>
        </w:rPr>
        <w:t>) осуществлять в целях контроля качества холодной воды,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bookmarkStart w:id="2" w:name="P1396"/>
      <w:bookmarkEnd w:id="2"/>
      <w:r w:rsidRPr="000C4D29">
        <w:rPr>
          <w:rFonts w:ascii="Times New Roman" w:hAnsi="Times New Roman" w:cs="Times New Roman"/>
          <w:color w:val="000000" w:themeColor="text1"/>
          <w:sz w:val="20"/>
        </w:rPr>
        <w:t>V. Порядок осуществления учета поданной холодной</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воды и принимаемых сточных вод, сроки и способы</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представления показаний приборов учета организации</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водопроводно-канализационного хозяйства</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16. Для учета объемов поданной абоненту холодной воды и объема принятых сточных вод стороны используют приборы учета, если иное не предусмотрено </w:t>
      </w:r>
      <w:hyperlink r:id="rId16">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организации коммерческого учета воды,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17. Сведения об узлах учета и приборах учета воды, сточных вод и местах отбора проб воды, сточных вод указываются по форме согласно </w:t>
      </w:r>
      <w:hyperlink w:anchor="P1800">
        <w:r w:rsidRPr="000C4D29">
          <w:rPr>
            <w:rFonts w:ascii="Times New Roman" w:hAnsi="Times New Roman" w:cs="Times New Roman"/>
            <w:color w:val="000000" w:themeColor="text1"/>
            <w:sz w:val="20"/>
          </w:rPr>
          <w:t>приложению N 5</w:t>
        </w:r>
      </w:hyperlink>
      <w:r w:rsidRPr="000C4D29">
        <w:rPr>
          <w:rFonts w:ascii="Times New Roman" w:hAnsi="Times New Roman" w:cs="Times New Roman"/>
          <w:color w:val="000000" w:themeColor="text1"/>
          <w:sz w:val="20"/>
        </w:rPr>
        <w:t>.</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18. Коммерческий  учет    полученной    холодной    воды   обеспечивает</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__________________________________________________________________________.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(указать одну из сторон договора)</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19. Коммерческий   учет    отведенных    сточных    вод    обеспечивает</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__________________________________________________________________________.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(указать одну из сторон договора)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20. </w:t>
      </w:r>
      <w:proofErr w:type="gramStart"/>
      <w:r w:rsidRPr="000C4D29">
        <w:rPr>
          <w:rFonts w:ascii="Times New Roman" w:hAnsi="Times New Roman" w:cs="Times New Roman"/>
          <w:color w:val="000000" w:themeColor="text1"/>
          <w:sz w:val="20"/>
        </w:rPr>
        <w:t xml:space="preserve">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 случаев, когда в соответствии с </w:t>
      </w:r>
      <w:hyperlink r:id="rId17">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организации коммерческого учета воды, сточных вод коммерческий учет осуществляется расчетным способом.</w:t>
      </w:r>
      <w:proofErr w:type="gramEnd"/>
    </w:p>
    <w:p w:rsidR="000C4D29" w:rsidRDefault="000C4D29" w:rsidP="000C4D29">
      <w:pPr>
        <w:pStyle w:val="ConsPlusNonformat"/>
        <w:ind w:firstLine="567"/>
        <w:rPr>
          <w:rFonts w:ascii="Times New Roman" w:hAnsi="Times New Roman" w:cs="Times New Roman"/>
          <w:color w:val="000000" w:themeColor="text1"/>
        </w:rPr>
      </w:pPr>
      <w:r w:rsidRPr="000C4D29">
        <w:rPr>
          <w:rFonts w:ascii="Times New Roman" w:hAnsi="Times New Roman" w:cs="Times New Roman"/>
          <w:color w:val="000000" w:themeColor="text1"/>
        </w:rPr>
        <w:t>21.  В  случае  отсутствия  у  абонента  приборов учета холодной воды и</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 xml:space="preserve">сточных вод абонент обязан </w:t>
      </w:r>
      <w:proofErr w:type="gramStart"/>
      <w:r w:rsidRPr="000C4D29">
        <w:rPr>
          <w:rFonts w:ascii="Times New Roman" w:hAnsi="Times New Roman" w:cs="Times New Roman"/>
          <w:color w:val="000000" w:themeColor="text1"/>
        </w:rPr>
        <w:t>до</w:t>
      </w:r>
      <w:proofErr w:type="gramEnd"/>
      <w:r w:rsidRPr="000C4D29">
        <w:rPr>
          <w:rFonts w:ascii="Times New Roman" w:hAnsi="Times New Roman" w:cs="Times New Roman"/>
          <w:color w:val="000000" w:themeColor="text1"/>
        </w:rPr>
        <w:t xml:space="preserve"> __________________________________ установить</w:t>
      </w:r>
    </w:p>
    <w:p w:rsidR="000C4D29" w:rsidRPr="000C4D29" w:rsidRDefault="000C4D29" w:rsidP="000C4D29">
      <w:pPr>
        <w:pStyle w:val="ConsPlusNonformat"/>
        <w:ind w:firstLine="567"/>
        <w:rPr>
          <w:rFonts w:ascii="Times New Roman" w:hAnsi="Times New Roman" w:cs="Times New Roman"/>
          <w:color w:val="000000" w:themeColor="text1"/>
        </w:rPr>
      </w:pPr>
      <w:r w:rsidRPr="000C4D29">
        <w:rPr>
          <w:rFonts w:ascii="Times New Roman" w:hAnsi="Times New Roman" w:cs="Times New Roman"/>
          <w:color w:val="000000" w:themeColor="text1"/>
        </w:rPr>
        <w:t>(указать дату)</w:t>
      </w:r>
    </w:p>
    <w:p w:rsidR="000C4D29" w:rsidRPr="000C4D29" w:rsidRDefault="000C4D29" w:rsidP="000C4D29">
      <w:pPr>
        <w:pStyle w:val="ConsPlusNonformat"/>
        <w:ind w:firstLine="567"/>
        <w:rPr>
          <w:rFonts w:ascii="Times New Roman" w:hAnsi="Times New Roman" w:cs="Times New Roman"/>
          <w:color w:val="000000" w:themeColor="text1"/>
        </w:rPr>
      </w:pPr>
      <w:r w:rsidRPr="000C4D29">
        <w:rPr>
          <w:rFonts w:ascii="Times New Roman" w:hAnsi="Times New Roman" w:cs="Times New Roman"/>
          <w:color w:val="000000" w:themeColor="text1"/>
        </w:rPr>
        <w:t>и  ввести  в  эксплуатацию  приборы  учета  холодной  воды  и  сточных  вод</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(распространяется  только  на  категории  абонентов,  для которых установка</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 xml:space="preserve">приборов учета сточных вод является обязательной в соответствии с </w:t>
      </w:r>
      <w:hyperlink r:id="rId18">
        <w:r w:rsidRPr="000C4D29">
          <w:rPr>
            <w:rFonts w:ascii="Times New Roman" w:hAnsi="Times New Roman" w:cs="Times New Roman"/>
            <w:color w:val="000000" w:themeColor="text1"/>
          </w:rPr>
          <w:t>Правилами</w:t>
        </w:r>
      </w:hyperlink>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холодного водоснабжения и водоотведения).</w:t>
      </w:r>
    </w:p>
    <w:p w:rsidR="000C4D29" w:rsidRPr="000C4D29" w:rsidRDefault="000C4D29" w:rsidP="000C4D29">
      <w:pPr>
        <w:pStyle w:val="ConsPlusNonformat"/>
        <w:ind w:firstLine="567"/>
        <w:rPr>
          <w:rFonts w:ascii="Times New Roman" w:hAnsi="Times New Roman" w:cs="Times New Roman"/>
          <w:color w:val="000000" w:themeColor="text1"/>
        </w:rPr>
      </w:pPr>
      <w:r w:rsidRPr="000C4D29">
        <w:rPr>
          <w:rFonts w:ascii="Times New Roman" w:hAnsi="Times New Roman" w:cs="Times New Roman"/>
          <w:color w:val="000000" w:themeColor="text1"/>
        </w:rPr>
        <w:t>22.  Сторона,  осуществляющая  коммерческий  учет поданной (полученной)</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холодной воды и отведенных сточных вод, снимает показания приборов учета на</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последнее  число  расчетного  периода,  установленного настоящим договором,</w:t>
      </w:r>
    </w:p>
    <w:p w:rsidR="000C4D29" w:rsidRPr="000C4D29" w:rsidRDefault="000C4D29" w:rsidP="000C4D29">
      <w:pPr>
        <w:pStyle w:val="ConsPlusNonformat"/>
        <w:ind w:firstLine="567"/>
        <w:rPr>
          <w:rFonts w:ascii="Times New Roman" w:hAnsi="Times New Roman" w:cs="Times New Roman"/>
          <w:color w:val="000000" w:themeColor="text1"/>
        </w:rPr>
      </w:pPr>
      <w:r w:rsidRPr="000C4D29">
        <w:rPr>
          <w:rFonts w:ascii="Times New Roman" w:hAnsi="Times New Roman" w:cs="Times New Roman"/>
          <w:color w:val="000000" w:themeColor="text1"/>
        </w:rPr>
        <w:t xml:space="preserve">либо   осуществляет   в   случаях,  предусмотренных  </w:t>
      </w:r>
      <w:hyperlink r:id="rId19">
        <w:r w:rsidRPr="000C4D29">
          <w:rPr>
            <w:rFonts w:ascii="Times New Roman" w:hAnsi="Times New Roman" w:cs="Times New Roman"/>
            <w:color w:val="000000" w:themeColor="text1"/>
          </w:rPr>
          <w:t>Правилами</w:t>
        </w:r>
      </w:hyperlink>
      <w:r w:rsidRPr="000C4D29">
        <w:rPr>
          <w:rFonts w:ascii="Times New Roman" w:hAnsi="Times New Roman" w:cs="Times New Roman"/>
          <w:color w:val="000000" w:themeColor="text1"/>
        </w:rPr>
        <w:t xml:space="preserve">  организации</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 xml:space="preserve">коммерческого  учета воды, сточных </w:t>
      </w:r>
      <w:r w:rsidRPr="000C4D29">
        <w:rPr>
          <w:rFonts w:ascii="Times New Roman" w:hAnsi="Times New Roman" w:cs="Times New Roman"/>
          <w:color w:val="000000" w:themeColor="text1"/>
        </w:rPr>
        <w:lastRenderedPageBreak/>
        <w:t>вод, расчет объема поданной (полученной)</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холодной  воды  и отведенных сточных вод расчетным способом, а также вносит</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показания приборов учета в журнал учета расхода воды и принятых сточных вод</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и   передает   эти  сведения  в  организацию  водопроводно-канализационного</w:t>
      </w:r>
      <w:r>
        <w:rPr>
          <w:rFonts w:ascii="Times New Roman" w:hAnsi="Times New Roman" w:cs="Times New Roman"/>
          <w:color w:val="000000" w:themeColor="text1"/>
        </w:rPr>
        <w:t xml:space="preserve"> </w:t>
      </w:r>
      <w:r w:rsidRPr="000C4D29">
        <w:rPr>
          <w:rFonts w:ascii="Times New Roman" w:hAnsi="Times New Roman" w:cs="Times New Roman"/>
          <w:color w:val="000000" w:themeColor="text1"/>
        </w:rPr>
        <w:t>хозяйства не позднее _____________________________________________.</w:t>
      </w:r>
    </w:p>
    <w:p w:rsidR="000C4D29" w:rsidRPr="000C4D29" w:rsidRDefault="000C4D29" w:rsidP="000C4D29">
      <w:pPr>
        <w:pStyle w:val="ConsPlusNonformat"/>
        <w:ind w:left="6372" w:firstLine="708"/>
        <w:rPr>
          <w:rFonts w:ascii="Times New Roman" w:hAnsi="Times New Roman" w:cs="Times New Roman"/>
          <w:color w:val="000000" w:themeColor="text1"/>
        </w:rPr>
      </w:pPr>
      <w:r w:rsidRPr="000C4D29">
        <w:rPr>
          <w:rFonts w:ascii="Times New Roman" w:hAnsi="Times New Roman" w:cs="Times New Roman"/>
          <w:color w:val="000000" w:themeColor="text1"/>
        </w:rPr>
        <w:t>(указать дату)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таких сведений адресатом.</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bookmarkStart w:id="3" w:name="P1429"/>
      <w:bookmarkEnd w:id="3"/>
      <w:r w:rsidRPr="000C4D29">
        <w:rPr>
          <w:rFonts w:ascii="Times New Roman" w:hAnsi="Times New Roman" w:cs="Times New Roman"/>
          <w:color w:val="000000" w:themeColor="text1"/>
          <w:sz w:val="20"/>
        </w:rPr>
        <w:t>VI. Порядок обеспечения абонентом доступа организации</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водопроводно-канализационного хозяйства к </w:t>
      </w:r>
      <w:proofErr w:type="gramStart"/>
      <w:r w:rsidRPr="000C4D29">
        <w:rPr>
          <w:rFonts w:ascii="Times New Roman" w:hAnsi="Times New Roman" w:cs="Times New Roman"/>
          <w:color w:val="000000" w:themeColor="text1"/>
          <w:sz w:val="20"/>
        </w:rPr>
        <w:t>водопроводным</w:t>
      </w:r>
      <w:proofErr w:type="gramEnd"/>
    </w:p>
    <w:p w:rsidR="000C4D29" w:rsidRPr="000C4D29" w:rsidRDefault="000C4D29" w:rsidP="000C4D29">
      <w:pPr>
        <w:pStyle w:val="ConsPlusNormal"/>
        <w:ind w:firstLine="567"/>
        <w:jc w:val="center"/>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и канализационным сетям (контрольным канализационным</w:t>
      </w:r>
      <w:proofErr w:type="gramEnd"/>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колодцам), местам отбора проб воды и сточных вод,</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приборам учета холодной воды и сточных вод</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24. </w:t>
      </w:r>
      <w:proofErr w:type="gramStart"/>
      <w:r w:rsidRPr="000C4D29">
        <w:rPr>
          <w:rFonts w:ascii="Times New Roman" w:hAnsi="Times New Roman" w:cs="Times New Roman"/>
          <w:color w:val="000000" w:themeColor="text1"/>
          <w:sz w:val="20"/>
        </w:rPr>
        <w:t>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w:t>
      </w:r>
      <w:proofErr w:type="gramEnd"/>
      <w:r w:rsidRPr="000C4D29">
        <w:rPr>
          <w:rFonts w:ascii="Times New Roman" w:hAnsi="Times New Roman" w:cs="Times New Roman"/>
          <w:color w:val="000000" w:themeColor="text1"/>
          <w:sz w:val="20"/>
        </w:rPr>
        <w:t>, в следующем порядке: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такого уведомления адресатом;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г) абонент принимает участие в проведении организацией водопроводно-канализационного хозяйства всех проверок, предусмотренных настоящим разделом, а также вправе присутствовать при проведении организацией водопроводно-канализационного хозяйства работ на сетях;</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proofErr w:type="gramStart"/>
      <w:r w:rsidRPr="000C4D29">
        <w:rPr>
          <w:rFonts w:ascii="Times New Roman" w:hAnsi="Times New Roman" w:cs="Times New Roman"/>
          <w:color w:val="000000" w:themeColor="text1"/>
          <w:sz w:val="20"/>
        </w:rPr>
        <w:t>д</w:t>
      </w:r>
      <w:proofErr w:type="spellEnd"/>
      <w:r w:rsidRPr="000C4D29">
        <w:rPr>
          <w:rFonts w:ascii="Times New Roman" w:hAnsi="Times New Roman" w:cs="Times New Roman"/>
          <w:color w:val="000000" w:themeColor="text1"/>
          <w:sz w:val="20"/>
        </w:rPr>
        <w:t>) отказ в доступе (</w:t>
      </w:r>
      <w:proofErr w:type="spellStart"/>
      <w:r w:rsidRPr="000C4D29">
        <w:rPr>
          <w:rFonts w:ascii="Times New Roman" w:hAnsi="Times New Roman" w:cs="Times New Roman"/>
          <w:color w:val="000000" w:themeColor="text1"/>
          <w:sz w:val="20"/>
        </w:rPr>
        <w:t>недопуск</w:t>
      </w:r>
      <w:proofErr w:type="spellEnd"/>
      <w:r w:rsidRPr="000C4D29">
        <w:rPr>
          <w:rFonts w:ascii="Times New Roman" w:hAnsi="Times New Roman" w:cs="Times New Roman"/>
          <w:color w:val="000000" w:themeColor="text1"/>
          <w:sz w:val="20"/>
        </w:rP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w:t>
      </w:r>
      <w:proofErr w:type="gramEnd"/>
      <w:r w:rsidRPr="000C4D29">
        <w:rPr>
          <w:rFonts w:ascii="Times New Roman" w:hAnsi="Times New Roman" w:cs="Times New Roman"/>
          <w:color w:val="000000" w:themeColor="text1"/>
          <w:sz w:val="20"/>
        </w:rPr>
        <w:t xml:space="preserve"> Продолжительность периода нарушения определяется в соответствии с </w:t>
      </w:r>
      <w:hyperlink r:id="rId20">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организации коммерческого учета воды,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1">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осуществления контроля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VII. Порядок контроля качества питьевой воды</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25. </w:t>
      </w:r>
      <w:proofErr w:type="gramStart"/>
      <w:r w:rsidRPr="000C4D29">
        <w:rPr>
          <w:rFonts w:ascii="Times New Roman" w:hAnsi="Times New Roman" w:cs="Times New Roman"/>
          <w:color w:val="000000" w:themeColor="text1"/>
          <w:sz w:val="20"/>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w:t>
      </w:r>
      <w:hyperlink r:id="rId22">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Качество подаваемой технической воды должно соответствовать требованиям, установленным настоящим договором. Показатели качества технической воды указываются по форме согласно </w:t>
      </w:r>
      <w:hyperlink w:anchor="P1867">
        <w:r w:rsidRPr="000C4D29">
          <w:rPr>
            <w:rFonts w:ascii="Times New Roman" w:hAnsi="Times New Roman" w:cs="Times New Roman"/>
            <w:color w:val="000000" w:themeColor="text1"/>
            <w:sz w:val="20"/>
          </w:rPr>
          <w:t>приложению N 6</w:t>
        </w:r>
      </w:hyperlink>
      <w:r w:rsidRPr="000C4D29">
        <w:rPr>
          <w:rFonts w:ascii="Times New Roman" w:hAnsi="Times New Roman" w:cs="Times New Roman"/>
          <w:color w:val="000000" w:themeColor="text1"/>
          <w:sz w:val="20"/>
        </w:rPr>
        <w:t>.</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lastRenderedPageBreak/>
        <w:t>VIII. Контроль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 места</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и порядок отбора проб воды и сточных вод</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28. Контроль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 xml:space="preserve">очных вод в отношении абонентов осуществляется в соответствии с </w:t>
      </w:r>
      <w:hyperlink r:id="rId23">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осуществления контроля состава и свойств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29. Сведения об узлах учета и приборах учета воды, сточных вод и местах отбора проб воды, сточных вод указываются по форме согласно </w:t>
      </w:r>
      <w:hyperlink w:anchor="P1800">
        <w:r w:rsidRPr="000C4D29">
          <w:rPr>
            <w:rFonts w:ascii="Times New Roman" w:hAnsi="Times New Roman" w:cs="Times New Roman"/>
            <w:color w:val="000000" w:themeColor="text1"/>
            <w:sz w:val="20"/>
          </w:rPr>
          <w:t>приложению N 5</w:t>
        </w:r>
      </w:hyperlink>
      <w:r w:rsidRPr="000C4D29">
        <w:rPr>
          <w:rFonts w:ascii="Times New Roman" w:hAnsi="Times New Roman" w:cs="Times New Roman"/>
          <w:color w:val="000000" w:themeColor="text1"/>
          <w:sz w:val="20"/>
        </w:rPr>
        <w:t xml:space="preserve"> к настоящему договору.</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IX. Порядок </w:t>
      </w:r>
      <w:proofErr w:type="gramStart"/>
      <w:r w:rsidRPr="000C4D29">
        <w:rPr>
          <w:rFonts w:ascii="Times New Roman" w:hAnsi="Times New Roman" w:cs="Times New Roman"/>
          <w:color w:val="000000" w:themeColor="text1"/>
          <w:sz w:val="20"/>
        </w:rPr>
        <w:t>контроля за</w:t>
      </w:r>
      <w:proofErr w:type="gramEnd"/>
      <w:r w:rsidRPr="000C4D29">
        <w:rPr>
          <w:rFonts w:ascii="Times New Roman" w:hAnsi="Times New Roman" w:cs="Times New Roman"/>
          <w:color w:val="000000" w:themeColor="text1"/>
          <w:sz w:val="20"/>
        </w:rPr>
        <w:t xml:space="preserve"> соблюдением абонентами показателей</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декларации, нормативов по объему сточных вод и нормативов</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состава сточных вод, требований к составу и свойствам</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сточных вод, установленных в целях предотвращения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негативного воздействия на работу централизованной системы</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30.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объему сточных вод, установленных для абонента, указываются по форме согласно </w:t>
      </w:r>
      <w:hyperlink w:anchor="P1895">
        <w:r w:rsidRPr="000C4D29">
          <w:rPr>
            <w:rFonts w:ascii="Times New Roman" w:hAnsi="Times New Roman" w:cs="Times New Roman"/>
            <w:color w:val="000000" w:themeColor="text1"/>
            <w:sz w:val="20"/>
          </w:rPr>
          <w:t>приложению N 7</w:t>
        </w:r>
      </w:hyperlink>
      <w:r w:rsidRPr="000C4D29">
        <w:rPr>
          <w:rFonts w:ascii="Times New Roman" w:hAnsi="Times New Roman" w:cs="Times New Roman"/>
          <w:color w:val="000000" w:themeColor="text1"/>
          <w:sz w:val="20"/>
        </w:rPr>
        <w:t>.</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31.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1950">
        <w:r w:rsidRPr="000C4D29">
          <w:rPr>
            <w:rFonts w:ascii="Times New Roman" w:hAnsi="Times New Roman" w:cs="Times New Roman"/>
            <w:color w:val="000000" w:themeColor="text1"/>
            <w:sz w:val="20"/>
          </w:rPr>
          <w:t>приложению N 8</w:t>
        </w:r>
      </w:hyperlink>
      <w:r w:rsidRPr="000C4D29">
        <w:rPr>
          <w:rFonts w:ascii="Times New Roman" w:hAnsi="Times New Roman" w:cs="Times New Roman"/>
          <w:color w:val="000000" w:themeColor="text1"/>
          <w:sz w:val="20"/>
        </w:rPr>
        <w:t>.</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32. </w:t>
      </w:r>
      <w:proofErr w:type="gramStart"/>
      <w:r w:rsidRPr="000C4D29">
        <w:rPr>
          <w:rFonts w:ascii="Times New Roman" w:hAnsi="Times New Roman" w:cs="Times New Roman"/>
          <w:color w:val="000000" w:themeColor="text1"/>
          <w:sz w:val="20"/>
        </w:rPr>
        <w:t>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В ходе осуществления </w:t>
      </w:r>
      <w:proofErr w:type="gramStart"/>
      <w:r w:rsidRPr="000C4D29">
        <w:rPr>
          <w:rFonts w:ascii="Times New Roman" w:hAnsi="Times New Roman" w:cs="Times New Roman"/>
          <w:color w:val="000000" w:themeColor="text1"/>
          <w:sz w:val="20"/>
        </w:rPr>
        <w:t>контроля за</w:t>
      </w:r>
      <w:proofErr w:type="gramEnd"/>
      <w:r w:rsidRPr="000C4D29">
        <w:rPr>
          <w:rFonts w:ascii="Times New Roman" w:hAnsi="Times New Roman" w:cs="Times New Roman"/>
          <w:color w:val="000000" w:themeColor="text1"/>
          <w:sz w:val="20"/>
        </w:rPr>
        <w:t xml:space="preserve">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33. </w:t>
      </w:r>
      <w:proofErr w:type="gramStart"/>
      <w:r w:rsidRPr="000C4D29">
        <w:rPr>
          <w:rFonts w:ascii="Times New Roman" w:hAnsi="Times New Roman" w:cs="Times New Roman"/>
          <w:color w:val="000000" w:themeColor="text1"/>
          <w:sz w:val="20"/>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34. </w:t>
      </w:r>
      <w:proofErr w:type="gramStart"/>
      <w:r w:rsidRPr="000C4D29">
        <w:rPr>
          <w:rFonts w:ascii="Times New Roman" w:hAnsi="Times New Roman" w:cs="Times New Roman"/>
          <w:color w:val="000000" w:themeColor="text1"/>
          <w:sz w:val="20"/>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24">
        <w:r w:rsidRPr="000C4D29">
          <w:rPr>
            <w:rFonts w:ascii="Times New Roman" w:hAnsi="Times New Roman" w:cs="Times New Roman"/>
            <w:color w:val="000000" w:themeColor="text1"/>
            <w:sz w:val="20"/>
          </w:rPr>
          <w:t>Основами ценообразования</w:t>
        </w:r>
      </w:hyperlink>
      <w:r w:rsidRPr="000C4D29">
        <w:rPr>
          <w:rFonts w:ascii="Times New Roman" w:hAnsi="Times New Roman" w:cs="Times New Roman"/>
          <w:color w:val="000000" w:themeColor="text1"/>
          <w:sz w:val="20"/>
        </w:rPr>
        <w:t xml:space="preserve"> в сфере водоснабжения и водоотведения, утвержденными постановлением Правительства Российской Федерации от 13 мая 2013 г. N 406</w:t>
      </w:r>
      <w:proofErr w:type="gramEnd"/>
      <w:r w:rsidRPr="000C4D29">
        <w:rPr>
          <w:rFonts w:ascii="Times New Roman" w:hAnsi="Times New Roman" w:cs="Times New Roman"/>
          <w:color w:val="000000" w:themeColor="text1"/>
          <w:sz w:val="20"/>
        </w:rPr>
        <w:t xml:space="preserve"> "О государственном регулировании тарифов в сфере водоснабжения и водоотведения".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 Порядок декларирования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вод (настоящий раздел включается в настоящий договор</w:t>
      </w:r>
      <w:proofErr w:type="gramEnd"/>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при условии его заключения с абонентом, который обязан</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подавать декларацию в соответствии с законодательством</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Российской Федерации)</w:t>
      </w:r>
      <w:proofErr w:type="gramEnd"/>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35. В целях обеспечения контроля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 абонент подает в организацию водопроводно-канализационного хозяйства декларацию.</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38. </w:t>
      </w:r>
      <w:proofErr w:type="gramStart"/>
      <w:r w:rsidRPr="000C4D29">
        <w:rPr>
          <w:rFonts w:ascii="Times New Roman" w:hAnsi="Times New Roman" w:cs="Times New Roman"/>
          <w:color w:val="000000" w:themeColor="text1"/>
          <w:sz w:val="20"/>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 xml:space="preserve">а) учитываются результаты, полученные за 2 предшествующих года в ходе осуществления контроля состава и </w:t>
      </w:r>
      <w:r w:rsidRPr="000C4D29">
        <w:rPr>
          <w:rFonts w:ascii="Times New Roman" w:hAnsi="Times New Roman" w:cs="Times New Roman"/>
          <w:color w:val="000000" w:themeColor="text1"/>
          <w:sz w:val="20"/>
        </w:rPr>
        <w:lastRenderedPageBreak/>
        <w:t xml:space="preserve">свойств сточных вод, проводимого организацией водопроводно-канализационного хозяйства в соответствии с </w:t>
      </w:r>
      <w:hyperlink r:id="rId25">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осуществления контроля состава и свойств сточных вод;</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б) исключаются значения запрещенного сброса;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не подлежат указанию нулевые значения фактических концентраций или фактических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39. Перечень загрязняющих веществ, для выявления которых выполняются определения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bookmarkStart w:id="4" w:name="P1484"/>
      <w:bookmarkEnd w:id="4"/>
      <w:r w:rsidRPr="000C4D29">
        <w:rPr>
          <w:rFonts w:ascii="Times New Roman" w:hAnsi="Times New Roman" w:cs="Times New Roman"/>
          <w:color w:val="000000" w:themeColor="text1"/>
          <w:sz w:val="20"/>
        </w:rPr>
        <w:t>40. Декларация прекращает действие в следующих случаях:</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а) выявление организацией водопроводно-канализационного хозяйства в ходе осуществления контроля состава и свой</w:t>
      </w:r>
      <w:proofErr w:type="gramStart"/>
      <w:r w:rsidRPr="000C4D29">
        <w:rPr>
          <w:rFonts w:ascii="Times New Roman" w:hAnsi="Times New Roman" w:cs="Times New Roman"/>
          <w:color w:val="000000" w:themeColor="text1"/>
          <w:sz w:val="20"/>
        </w:rPr>
        <w:t>ств ст</w:t>
      </w:r>
      <w:proofErr w:type="gramEnd"/>
      <w:r w:rsidRPr="000C4D29">
        <w:rPr>
          <w:rFonts w:ascii="Times New Roman" w:hAnsi="Times New Roman" w:cs="Times New Roman"/>
          <w:color w:val="000000" w:themeColor="text1"/>
          <w:sz w:val="20"/>
        </w:rPr>
        <w:t>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41. В течение 3 месяцев со дня оповещения абонента организацией, осуществляющей водоотведение, о наступлении хотя бы одного из событий, указанных в </w:t>
      </w:r>
      <w:hyperlink w:anchor="P1484">
        <w:r w:rsidRPr="000C4D29">
          <w:rPr>
            <w:rFonts w:ascii="Times New Roman" w:hAnsi="Times New Roman" w:cs="Times New Roman"/>
            <w:color w:val="000000" w:themeColor="text1"/>
            <w:sz w:val="20"/>
          </w:rPr>
          <w:t>пункте 40</w:t>
        </w:r>
      </w:hyperlink>
      <w:r w:rsidRPr="000C4D29">
        <w:rPr>
          <w:rFonts w:ascii="Times New Roman" w:hAnsi="Times New Roman" w:cs="Times New Roman"/>
          <w:color w:val="000000" w:themeColor="text1"/>
          <w:sz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такой информации адресатом.</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XI. Условия временного прекращения или ограничения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холодного водоснабжения и приема сточных вод</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26">
        <w:r w:rsidRPr="000C4D29">
          <w:rPr>
            <w:rFonts w:ascii="Times New Roman" w:hAnsi="Times New Roman" w:cs="Times New Roman"/>
            <w:color w:val="000000" w:themeColor="text1"/>
            <w:sz w:val="20"/>
          </w:rPr>
          <w:t>законом</w:t>
        </w:r>
      </w:hyperlink>
      <w:r w:rsidRPr="000C4D29">
        <w:rPr>
          <w:rFonts w:ascii="Times New Roman" w:hAnsi="Times New Roman" w:cs="Times New Roman"/>
          <w:color w:val="000000" w:themeColor="text1"/>
          <w:sz w:val="20"/>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27">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холодного водоснабжения 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а) абонента;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б) орган местного самоуправления;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roofErr w:type="spellStart"/>
      <w:r w:rsidRPr="000C4D29">
        <w:rPr>
          <w:rFonts w:ascii="Times New Roman" w:hAnsi="Times New Roman" w:cs="Times New Roman"/>
          <w:color w:val="000000" w:themeColor="text1"/>
          <w:sz w:val="20"/>
        </w:rPr>
        <w:t>д</w:t>
      </w:r>
      <w:proofErr w:type="spellEnd"/>
      <w:r w:rsidRPr="000C4D29">
        <w:rPr>
          <w:rFonts w:ascii="Times New Roman" w:hAnsi="Times New Roman" w:cs="Times New Roman"/>
          <w:color w:val="000000" w:themeColor="text1"/>
          <w:sz w:val="20"/>
        </w:rPr>
        <w:t>) лиц, с которыми у организации водопроводно-канализационного хозяйства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45. </w:t>
      </w:r>
      <w:proofErr w:type="gramStart"/>
      <w:r w:rsidRPr="000C4D29">
        <w:rPr>
          <w:rFonts w:ascii="Times New Roman" w:hAnsi="Times New Roman" w:cs="Times New Roman"/>
          <w:color w:val="000000" w:themeColor="text1"/>
          <w:sz w:val="20"/>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bookmarkStart w:id="5" w:name="P1502"/>
      <w:bookmarkEnd w:id="5"/>
      <w:r w:rsidRPr="000C4D29">
        <w:rPr>
          <w:rFonts w:ascii="Times New Roman" w:hAnsi="Times New Roman" w:cs="Times New Roman"/>
          <w:color w:val="000000" w:themeColor="text1"/>
          <w:sz w:val="20"/>
        </w:rPr>
        <w:t>XII. Порядок уведомления организации</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водопроводно-канализационного хозяйства о переходе прав</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на объекты, в отношении которых осуществляется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водоснабжение и водоотведение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46. </w:t>
      </w:r>
      <w:proofErr w:type="gramStart"/>
      <w:r w:rsidRPr="000C4D29">
        <w:rPr>
          <w:rFonts w:ascii="Times New Roman" w:hAnsi="Times New Roman" w:cs="Times New Roman"/>
          <w:color w:val="000000" w:themeColor="text1"/>
          <w:sz w:val="20"/>
        </w:rPr>
        <w:t>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w:t>
      </w:r>
      <w:proofErr w:type="gramEnd"/>
      <w:r w:rsidRPr="000C4D29">
        <w:rPr>
          <w:rFonts w:ascii="Times New Roman" w:hAnsi="Times New Roman" w:cs="Times New Roman"/>
          <w:color w:val="000000" w:themeColor="text1"/>
          <w:sz w:val="20"/>
        </w:rPr>
        <w:t xml:space="preserve">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lastRenderedPageBreak/>
        <w:t>Такое уведомление направляется любым доступным способом, позволяющим подтвердить получение уведомления адресатом.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47. Уведомление считается полученным организацией водопроводно-канализационного хозяйства </w:t>
      </w:r>
      <w:proofErr w:type="gramStart"/>
      <w:r w:rsidRPr="000C4D29">
        <w:rPr>
          <w:rFonts w:ascii="Times New Roman" w:hAnsi="Times New Roman" w:cs="Times New Roman"/>
          <w:color w:val="000000" w:themeColor="text1"/>
          <w:sz w:val="20"/>
        </w:rPr>
        <w:t>с даты</w:t>
      </w:r>
      <w:proofErr w:type="gramEnd"/>
      <w:r w:rsidRPr="000C4D29">
        <w:rPr>
          <w:rFonts w:ascii="Times New Roman" w:hAnsi="Times New Roman" w:cs="Times New Roman"/>
          <w:color w:val="000000" w:themeColor="text1"/>
          <w:sz w:val="20"/>
        </w:rP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XIII. Условия отведения (приема) поверхностных сточных вод</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roofErr w:type="gramStart"/>
      <w:r w:rsidRPr="000C4D29">
        <w:rPr>
          <w:rFonts w:ascii="Times New Roman" w:hAnsi="Times New Roman" w:cs="Times New Roman"/>
          <w:color w:val="000000" w:themeColor="text1"/>
          <w:sz w:val="20"/>
        </w:rPr>
        <w:t>в централизованную систему водоотведения (настоящий раздел</w:t>
      </w:r>
      <w:proofErr w:type="gramEnd"/>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включается в настоящий договор в случае, если организация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водопроводно-канализационного хозяйства осуществляет прием</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поверхностных сточных вод, поступающих </w:t>
      </w:r>
      <w:proofErr w:type="gramStart"/>
      <w:r w:rsidRPr="000C4D29">
        <w:rPr>
          <w:rFonts w:ascii="Times New Roman" w:hAnsi="Times New Roman" w:cs="Times New Roman"/>
          <w:color w:val="000000" w:themeColor="text1"/>
          <w:sz w:val="20"/>
        </w:rPr>
        <w:t>с</w:t>
      </w:r>
      <w:proofErr w:type="gramEnd"/>
      <w:r w:rsidRPr="000C4D29">
        <w:rPr>
          <w:rFonts w:ascii="Times New Roman" w:hAnsi="Times New Roman" w:cs="Times New Roman"/>
          <w:color w:val="000000" w:themeColor="text1"/>
          <w:sz w:val="20"/>
        </w:rPr>
        <w:t xml:space="preserve"> земельных</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участков, из зданий и сооружений, принадлежащих абоненту)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48. </w:t>
      </w:r>
      <w:proofErr w:type="gramStart"/>
      <w:r w:rsidRPr="000C4D29">
        <w:rPr>
          <w:rFonts w:ascii="Times New Roman" w:hAnsi="Times New Roman" w:cs="Times New Roman"/>
          <w:color w:val="000000" w:themeColor="text1"/>
          <w:sz w:val="20"/>
        </w:rPr>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w:t>
      </w:r>
      <w:proofErr w:type="gramEnd"/>
      <w:r w:rsidRPr="000C4D29">
        <w:rPr>
          <w:rFonts w:ascii="Times New Roman" w:hAnsi="Times New Roman" w:cs="Times New Roman"/>
          <w:color w:val="000000" w:themeColor="text1"/>
          <w:sz w:val="20"/>
        </w:rPr>
        <w:t xml:space="preserve"> в сроки, </w:t>
      </w:r>
      <w:proofErr w:type="gramStart"/>
      <w:r w:rsidRPr="000C4D29">
        <w:rPr>
          <w:rFonts w:ascii="Times New Roman" w:hAnsi="Times New Roman" w:cs="Times New Roman"/>
          <w:color w:val="000000" w:themeColor="text1"/>
          <w:sz w:val="20"/>
        </w:rPr>
        <w:t>порядке</w:t>
      </w:r>
      <w:proofErr w:type="gramEnd"/>
      <w:r w:rsidRPr="000C4D29">
        <w:rPr>
          <w:rFonts w:ascii="Times New Roman" w:hAnsi="Times New Roman" w:cs="Times New Roman"/>
          <w:color w:val="000000" w:themeColor="text1"/>
          <w:sz w:val="20"/>
        </w:rPr>
        <w:t xml:space="preserve"> и размере, которые предусмотрены настоящим договором.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49. Отведение поверхностных сточных вод осуществляется с непосредственным подключением к централизованной системе водоотведения (в случаях, если отведение поверхностных сточных вод осуществляется без непосредственного подключения к централизованной системе водоотведения, слова "с непосредственным подключением" заменяются словами "без непосредственного подключения").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50. Сведения о точках приема поверхностных сточных вод абонента указываются по форме согласно </w:t>
      </w:r>
      <w:hyperlink w:anchor="P1985">
        <w:r w:rsidRPr="000C4D29">
          <w:rPr>
            <w:rFonts w:ascii="Times New Roman" w:hAnsi="Times New Roman" w:cs="Times New Roman"/>
            <w:color w:val="000000" w:themeColor="text1"/>
            <w:sz w:val="20"/>
          </w:rPr>
          <w:t>приложению N 9</w:t>
        </w:r>
      </w:hyperlink>
      <w:r w:rsidRPr="000C4D29">
        <w:rPr>
          <w:rFonts w:ascii="Times New Roman" w:hAnsi="Times New Roman" w:cs="Times New Roman"/>
          <w:color w:val="000000" w:themeColor="text1"/>
          <w:sz w:val="20"/>
        </w:rPr>
        <w:t>.</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51. Коммерческий учет принятых организацией водопроводно-канализационного хозяйства поверхностных сточных вод осуществляется расчетным способом в порядке, определенном законодательством Российской Федерации.</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XIV. Условия водоснабжения и (или) водоотведения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иных лиц, объекты которых подключены к </w:t>
      </w:r>
      <w:proofErr w:type="gramStart"/>
      <w:r w:rsidRPr="000C4D29">
        <w:rPr>
          <w:rFonts w:ascii="Times New Roman" w:hAnsi="Times New Roman" w:cs="Times New Roman"/>
          <w:color w:val="000000" w:themeColor="text1"/>
          <w:sz w:val="20"/>
        </w:rPr>
        <w:t>водопроводным</w:t>
      </w:r>
      <w:proofErr w:type="gramEnd"/>
    </w:p>
    <w:p w:rsidR="000C4D29" w:rsidRPr="000C4D29" w:rsidRDefault="000C4D29" w:rsidP="000C4D29">
      <w:pPr>
        <w:pStyle w:val="ConsPlusNormal"/>
        <w:ind w:firstLine="567"/>
        <w:jc w:val="center"/>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и (или) канализационным сетям, принадлежащим абоненту</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52.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53. </w:t>
      </w:r>
      <w:proofErr w:type="gramStart"/>
      <w:r w:rsidRPr="000C4D29">
        <w:rPr>
          <w:rFonts w:ascii="Times New Roman" w:hAnsi="Times New Roman" w:cs="Times New Roman"/>
          <w:color w:val="000000" w:themeColor="text1"/>
          <w:sz w:val="20"/>
        </w:rPr>
        <w:t>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Pr="000C4D29">
        <w:rPr>
          <w:rFonts w:ascii="Times New Roman" w:hAnsi="Times New Roman" w:cs="Times New Roman"/>
          <w:color w:val="000000" w:themeColor="text1"/>
          <w:sz w:val="20"/>
        </w:rPr>
        <w:t xml:space="preserve"> Организация водопроводно-канализационного хозяйства вправе запросить у абонента иные необходимые сведения и документы.</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54.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55.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56.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57.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XV. Порядок урегулирования споров и разногласий</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59. Претензия направляется по адресу стороны, указанному в реквизитах договора, и должна содержать:</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а) сведения о заявителе (наименование, местонахождение, адрес);</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б) содержание спора или разногласий;</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г) другие сведения по усмотрению стороны.</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60. Сторона, получившая претензию, в течение 10 рабочих дней со дня ее поступления обязана рассмотреть претензию и дать ответ.</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lastRenderedPageBreak/>
        <w:t>61. Стороны составляют акт об урегулировании спора (разногласий).</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62. В случае </w:t>
      </w:r>
      <w:proofErr w:type="spellStart"/>
      <w:r w:rsidRPr="000C4D29">
        <w:rPr>
          <w:rFonts w:ascii="Times New Roman" w:hAnsi="Times New Roman" w:cs="Times New Roman"/>
          <w:color w:val="000000" w:themeColor="text1"/>
          <w:sz w:val="20"/>
        </w:rPr>
        <w:t>недостижения</w:t>
      </w:r>
      <w:proofErr w:type="spellEnd"/>
      <w:r w:rsidRPr="000C4D29">
        <w:rPr>
          <w:rFonts w:ascii="Times New Roman" w:hAnsi="Times New Roman" w:cs="Times New Roman"/>
          <w:color w:val="000000" w:themeColor="text1"/>
          <w:sz w:val="20"/>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XVI. Ответственность сторон</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63.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64.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балансовой принадлежности и эксплуатационной ответственности, приведенным в </w:t>
      </w:r>
      <w:hyperlink w:anchor="P1600">
        <w:r w:rsidRPr="000C4D29">
          <w:rPr>
            <w:rFonts w:ascii="Times New Roman" w:hAnsi="Times New Roman" w:cs="Times New Roman"/>
            <w:color w:val="000000" w:themeColor="text1"/>
            <w:sz w:val="20"/>
          </w:rPr>
          <w:t>приложении N 1</w:t>
        </w:r>
      </w:hyperlink>
      <w:r w:rsidRPr="000C4D29">
        <w:rPr>
          <w:rFonts w:ascii="Times New Roman" w:hAnsi="Times New Roman" w:cs="Times New Roman"/>
          <w:color w:val="000000" w:themeColor="text1"/>
          <w:sz w:val="20"/>
        </w:rPr>
        <w:t xml:space="preserve"> к настоящему договору.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65. </w:t>
      </w:r>
      <w:proofErr w:type="gramStart"/>
      <w:r w:rsidRPr="000C4D29">
        <w:rPr>
          <w:rFonts w:ascii="Times New Roman" w:hAnsi="Times New Roman" w:cs="Times New Roman"/>
          <w:color w:val="000000" w:themeColor="text1"/>
          <w:sz w:val="20"/>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0C4D29">
        <w:rPr>
          <w:rFonts w:ascii="Times New Roman" w:hAnsi="Times New Roman" w:cs="Times New Roman"/>
          <w:color w:val="000000" w:themeColor="text1"/>
          <w:sz w:val="20"/>
        </w:rPr>
        <w:t>стотридцатой</w:t>
      </w:r>
      <w:proofErr w:type="spellEnd"/>
      <w:r w:rsidRPr="000C4D29">
        <w:rPr>
          <w:rFonts w:ascii="Times New Roman" w:hAnsi="Times New Roman" w:cs="Times New Roman"/>
          <w:color w:val="000000" w:themeColor="text1"/>
          <w:sz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65(1).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XVII. Обстоятельства непреодолимой силы</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66.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67.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XVIII. Действие договора</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68. Настоящий договор вступает в силу </w:t>
      </w:r>
      <w:proofErr w:type="gramStart"/>
      <w:r w:rsidRPr="000C4D29">
        <w:rPr>
          <w:rFonts w:ascii="Times New Roman" w:hAnsi="Times New Roman" w:cs="Times New Roman"/>
          <w:color w:val="000000" w:themeColor="text1"/>
        </w:rPr>
        <w:t>с</w:t>
      </w:r>
      <w:proofErr w:type="gramEnd"/>
      <w:r w:rsidRPr="000C4D29">
        <w:rPr>
          <w:rFonts w:ascii="Times New Roman" w:hAnsi="Times New Roman" w:cs="Times New Roman"/>
          <w:color w:val="000000" w:themeColor="text1"/>
        </w:rPr>
        <w:t xml:space="preserve"> 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(указать дату)</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69. Настоящий договор заключен на срок _______________________________.</w:t>
      </w:r>
    </w:p>
    <w:p w:rsidR="000C4D29" w:rsidRPr="000C4D29" w:rsidRDefault="000C4D29" w:rsidP="000C4D29">
      <w:pPr>
        <w:pStyle w:val="ConsPlusNonformat"/>
        <w:ind w:firstLine="567"/>
        <w:jc w:val="both"/>
        <w:rPr>
          <w:rFonts w:ascii="Times New Roman" w:hAnsi="Times New Roman" w:cs="Times New Roman"/>
          <w:color w:val="000000" w:themeColor="text1"/>
        </w:rPr>
      </w:pPr>
      <w:r w:rsidRPr="000C4D29">
        <w:rPr>
          <w:rFonts w:ascii="Times New Roman" w:hAnsi="Times New Roman" w:cs="Times New Roman"/>
          <w:color w:val="000000" w:themeColor="text1"/>
        </w:rPr>
        <w:t xml:space="preserve">                                                   (указать срок)</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70.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71. Настоящий </w:t>
      </w:r>
      <w:proofErr w:type="gramStart"/>
      <w:r w:rsidRPr="000C4D29">
        <w:rPr>
          <w:rFonts w:ascii="Times New Roman" w:hAnsi="Times New Roman" w:cs="Times New Roman"/>
          <w:color w:val="000000" w:themeColor="text1"/>
          <w:sz w:val="20"/>
        </w:rPr>
        <w:t>договор</w:t>
      </w:r>
      <w:proofErr w:type="gramEnd"/>
      <w:r w:rsidRPr="000C4D29">
        <w:rPr>
          <w:rFonts w:ascii="Times New Roman" w:hAnsi="Times New Roman" w:cs="Times New Roman"/>
          <w:color w:val="000000" w:themeColor="text1"/>
          <w:sz w:val="20"/>
        </w:rPr>
        <w:t xml:space="preserve"> может быть расторгнут до окончания срока действия настоящего договора по обоюдному согласию сторон.</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72.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bookmarkStart w:id="6" w:name="P1570"/>
      <w:bookmarkEnd w:id="6"/>
      <w:r w:rsidRPr="000C4D29">
        <w:rPr>
          <w:rFonts w:ascii="Times New Roman" w:hAnsi="Times New Roman" w:cs="Times New Roman"/>
          <w:color w:val="000000" w:themeColor="text1"/>
          <w:sz w:val="20"/>
        </w:rPr>
        <w:t xml:space="preserve">72(1). </w:t>
      </w:r>
      <w:proofErr w:type="gramStart"/>
      <w:r w:rsidRPr="000C4D29">
        <w:rPr>
          <w:rFonts w:ascii="Times New Roman" w:hAnsi="Times New Roman" w:cs="Times New Roman"/>
          <w:color w:val="000000" w:themeColor="text1"/>
          <w:sz w:val="20"/>
        </w:rPr>
        <w:t>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XII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w:t>
      </w:r>
      <w:proofErr w:type="gramEnd"/>
      <w:r w:rsidRPr="000C4D29">
        <w:rPr>
          <w:rFonts w:ascii="Times New Roman" w:hAnsi="Times New Roman" w:cs="Times New Roman"/>
          <w:color w:val="000000" w:themeColor="text1"/>
          <w:sz w:val="20"/>
        </w:rPr>
        <w:t xml:space="preserve">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p w:rsidR="000C4D29" w:rsidRPr="000C4D29" w:rsidRDefault="000C4D29" w:rsidP="000C4D29">
      <w:pPr>
        <w:pStyle w:val="ConsPlusNormal"/>
        <w:ind w:firstLine="567"/>
        <w:jc w:val="center"/>
        <w:outlineLvl w:val="1"/>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XIX. Прочие условия</w:t>
      </w:r>
    </w:p>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73.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lastRenderedPageBreak/>
        <w:t xml:space="preserve">74.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0C4D29">
        <w:rPr>
          <w:rFonts w:ascii="Times New Roman" w:hAnsi="Times New Roman" w:cs="Times New Roman"/>
          <w:color w:val="000000" w:themeColor="text1"/>
          <w:sz w:val="20"/>
        </w:rPr>
        <w:t>факсограмма</w:t>
      </w:r>
      <w:proofErr w:type="spellEnd"/>
      <w:r w:rsidRPr="000C4D29">
        <w:rPr>
          <w:rFonts w:ascii="Times New Roman" w:hAnsi="Times New Roman" w:cs="Times New Roman"/>
          <w:color w:val="000000" w:themeColor="text1"/>
          <w:sz w:val="20"/>
        </w:rPr>
        <w:t>, телефонограмма, информационно-телекоммуникационная сеть "Интернет"), позволяющим подтвердить получение такого уведомления адресатом.</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 xml:space="preserve">75.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28">
        <w:r w:rsidRPr="000C4D29">
          <w:rPr>
            <w:rFonts w:ascii="Times New Roman" w:hAnsi="Times New Roman" w:cs="Times New Roman"/>
            <w:color w:val="000000" w:themeColor="text1"/>
            <w:sz w:val="20"/>
          </w:rPr>
          <w:t>закона</w:t>
        </w:r>
      </w:hyperlink>
      <w:r w:rsidRPr="000C4D29">
        <w:rPr>
          <w:rFonts w:ascii="Times New Roman" w:hAnsi="Times New Roman" w:cs="Times New Roman"/>
          <w:color w:val="000000" w:themeColor="text1"/>
          <w:sz w:val="20"/>
        </w:rPr>
        <w:t xml:space="preserve"> "О водоснабжении и водоотведении", </w:t>
      </w:r>
      <w:hyperlink r:id="rId29">
        <w:r w:rsidRPr="000C4D29">
          <w:rPr>
            <w:rFonts w:ascii="Times New Roman" w:hAnsi="Times New Roman" w:cs="Times New Roman"/>
            <w:color w:val="000000" w:themeColor="text1"/>
            <w:sz w:val="20"/>
          </w:rPr>
          <w:t>Правилами</w:t>
        </w:r>
      </w:hyperlink>
      <w:r w:rsidRPr="000C4D29">
        <w:rPr>
          <w:rFonts w:ascii="Times New Roman" w:hAnsi="Times New Roman" w:cs="Times New Roman"/>
          <w:color w:val="000000" w:themeColor="text1"/>
          <w:sz w:val="20"/>
        </w:rPr>
        <w:t xml:space="preserve"> холодного водоснабжения и водоотведения.</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76. Настоящий договор составлен в 2 экземплярах, имеющих равную юридическую силу.</w:t>
      </w:r>
    </w:p>
    <w:p w:rsidR="000C4D29" w:rsidRPr="000C4D29" w:rsidRDefault="000C4D29" w:rsidP="000C4D29">
      <w:pPr>
        <w:pStyle w:val="ConsPlusNormal"/>
        <w:ind w:firstLine="567"/>
        <w:jc w:val="both"/>
        <w:rPr>
          <w:rFonts w:ascii="Times New Roman" w:hAnsi="Times New Roman" w:cs="Times New Roman"/>
          <w:color w:val="000000" w:themeColor="text1"/>
          <w:sz w:val="20"/>
        </w:rPr>
      </w:pPr>
      <w:r w:rsidRPr="000C4D29">
        <w:rPr>
          <w:rFonts w:ascii="Times New Roman" w:hAnsi="Times New Roman" w:cs="Times New Roman"/>
          <w:color w:val="000000" w:themeColor="text1"/>
          <w:sz w:val="20"/>
        </w:rPr>
        <w:t>77. Приложения к настоящему договору являются его неотъемлемой частью.</w:t>
      </w:r>
    </w:p>
    <w:p w:rsidR="000C4D29" w:rsidRPr="000C4D29" w:rsidRDefault="000C4D29" w:rsidP="000C4D29">
      <w:pPr>
        <w:pStyle w:val="ConsPlusNormal"/>
        <w:ind w:firstLine="567"/>
        <w:jc w:val="both"/>
        <w:rPr>
          <w:rFonts w:ascii="Times New Roman" w:hAnsi="Times New Roman" w:cs="Times New Roman"/>
          <w:color w:val="000000" w:themeColor="text1"/>
          <w:sz w:val="20"/>
        </w:rPr>
      </w:pPr>
    </w:p>
    <w:tbl>
      <w:tblPr>
        <w:tblW w:w="0" w:type="auto"/>
        <w:tblCellMar>
          <w:left w:w="24" w:type="dxa"/>
          <w:right w:w="0" w:type="dxa"/>
        </w:tblCellMar>
        <w:tblLook w:val="04A0"/>
      </w:tblPr>
      <w:tblGrid>
        <w:gridCol w:w="5270"/>
        <w:gridCol w:w="4961"/>
      </w:tblGrid>
      <w:tr w:rsidR="000C4D29" w:rsidRPr="000C4D29" w:rsidTr="007C120D">
        <w:tc>
          <w:tcPr>
            <w:tcW w:w="5270" w:type="dxa"/>
            <w:vAlign w:val="center"/>
            <w:hideMark/>
          </w:tcPr>
          <w:p w:rsidR="000C4D29" w:rsidRPr="000C4D29" w:rsidRDefault="000C4D29" w:rsidP="000C4D29">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 xml:space="preserve">Организация </w:t>
            </w:r>
            <w:proofErr w:type="spellStart"/>
            <w:r w:rsidRPr="000C4D29">
              <w:rPr>
                <w:rFonts w:ascii="Times New Roman" w:hAnsi="Times New Roman" w:cs="Times New Roman"/>
                <w:color w:val="000000" w:themeColor="text1"/>
                <w:sz w:val="20"/>
                <w:szCs w:val="20"/>
              </w:rPr>
              <w:t>водопроводно</w:t>
            </w:r>
            <w:proofErr w:type="spellEnd"/>
            <w:r w:rsidRPr="000C4D29">
              <w:rPr>
                <w:rFonts w:ascii="Times New Roman" w:hAnsi="Times New Roman" w:cs="Times New Roman"/>
                <w:color w:val="000000" w:themeColor="text1"/>
                <w:sz w:val="20"/>
                <w:szCs w:val="20"/>
              </w:rPr>
              <w:t xml:space="preserve">-                                           </w:t>
            </w:r>
          </w:p>
          <w:p w:rsidR="000C4D29" w:rsidRPr="000C4D29" w:rsidRDefault="000C4D29" w:rsidP="000C4D29">
            <w:pPr>
              <w:spacing w:after="0" w:line="240" w:lineRule="auto"/>
              <w:ind w:firstLine="567"/>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канализационного хозяйства</w:t>
            </w:r>
          </w:p>
          <w:p w:rsidR="000C4D29" w:rsidRPr="000C4D29" w:rsidRDefault="000C4D29" w:rsidP="000C4D29">
            <w:pPr>
              <w:spacing w:after="0" w:line="240" w:lineRule="auto"/>
              <w:ind w:firstLine="567"/>
              <w:rPr>
                <w:rFonts w:ascii="Times New Roman" w:eastAsia="Times New Roman" w:hAnsi="Times New Roman" w:cs="Times New Roman"/>
                <w:color w:val="000000" w:themeColor="text1"/>
                <w:sz w:val="20"/>
                <w:szCs w:val="20"/>
                <w:lang w:eastAsia="ru-RU"/>
              </w:rPr>
            </w:pPr>
          </w:p>
        </w:tc>
        <w:tc>
          <w:tcPr>
            <w:tcW w:w="4961" w:type="dxa"/>
          </w:tcPr>
          <w:p w:rsidR="000C4D29" w:rsidRPr="000C4D29" w:rsidRDefault="000C4D29" w:rsidP="000C4D29">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Абонент</w:t>
            </w:r>
          </w:p>
          <w:p w:rsidR="000C4D29" w:rsidRPr="000C4D29" w:rsidRDefault="000C4D29" w:rsidP="000C4D29">
            <w:pPr>
              <w:spacing w:after="0" w:line="240" w:lineRule="auto"/>
              <w:ind w:firstLine="567"/>
              <w:rPr>
                <w:rFonts w:ascii="Times New Roman" w:eastAsia="Times New Roman" w:hAnsi="Times New Roman" w:cs="Times New Roman"/>
                <w:color w:val="000000" w:themeColor="text1"/>
                <w:sz w:val="20"/>
                <w:szCs w:val="20"/>
                <w:lang w:eastAsia="ru-RU"/>
              </w:rPr>
            </w:pPr>
          </w:p>
        </w:tc>
      </w:tr>
      <w:tr w:rsidR="000C4D29" w:rsidRPr="000C4D29" w:rsidTr="007C120D">
        <w:trPr>
          <w:trHeight w:val="669"/>
        </w:trPr>
        <w:tc>
          <w:tcPr>
            <w:tcW w:w="5270" w:type="dxa"/>
            <w:hideMark/>
          </w:tcPr>
          <w:p w:rsidR="000C4D29" w:rsidRPr="000C4D29" w:rsidRDefault="000C4D29" w:rsidP="000C4D29">
            <w:pPr>
              <w:spacing w:after="0" w:line="240" w:lineRule="auto"/>
              <w:ind w:firstLine="567"/>
              <w:rPr>
                <w:rFonts w:ascii="Times New Roman" w:eastAsia="Times New Roman" w:hAnsi="Times New Roman" w:cs="Times New Roman"/>
                <w:color w:val="000000" w:themeColor="text1"/>
                <w:sz w:val="20"/>
                <w:szCs w:val="20"/>
                <w:lang w:eastAsia="ru-RU"/>
              </w:rPr>
            </w:pPr>
            <w:r w:rsidRPr="000C4D29">
              <w:rPr>
                <w:rFonts w:ascii="Times New Roman" w:eastAsia="Times New Roman" w:hAnsi="Times New Roman" w:cs="Times New Roman"/>
                <w:color w:val="000000" w:themeColor="text1"/>
                <w:sz w:val="20"/>
                <w:szCs w:val="20"/>
                <w:lang w:eastAsia="ru-RU"/>
              </w:rPr>
              <w:t>Муниципальное унитарное предприятие</w:t>
            </w:r>
            <w:r w:rsidRPr="000C4D29">
              <w:rPr>
                <w:rFonts w:ascii="Times New Roman" w:eastAsia="Times New Roman" w:hAnsi="Times New Roman" w:cs="Times New Roman"/>
                <w:color w:val="000000" w:themeColor="text1"/>
                <w:sz w:val="20"/>
                <w:szCs w:val="20"/>
                <w:lang w:eastAsia="ru-RU"/>
              </w:rPr>
              <w:br/>
              <w:t>г. Новосибирска «ГОРВОДОКАНАЛ»</w:t>
            </w:r>
            <w:r w:rsidRPr="000C4D29">
              <w:rPr>
                <w:rFonts w:ascii="Times New Roman" w:eastAsia="Times New Roman" w:hAnsi="Times New Roman" w:cs="Times New Roman"/>
                <w:color w:val="000000" w:themeColor="text1"/>
                <w:sz w:val="20"/>
                <w:szCs w:val="20"/>
                <w:lang w:eastAsia="ru-RU"/>
              </w:rPr>
              <w:br/>
              <w:t>Местонахождение: 630099, г. Новосибирск,</w:t>
            </w:r>
            <w:r w:rsidRPr="000C4D29">
              <w:rPr>
                <w:rFonts w:ascii="Times New Roman" w:eastAsia="Times New Roman" w:hAnsi="Times New Roman" w:cs="Times New Roman"/>
                <w:color w:val="000000" w:themeColor="text1"/>
                <w:sz w:val="20"/>
                <w:szCs w:val="20"/>
                <w:lang w:eastAsia="ru-RU"/>
              </w:rPr>
              <w:br/>
              <w:t>ул. Революции, 5</w:t>
            </w:r>
            <w:r w:rsidRPr="000C4D29">
              <w:rPr>
                <w:rFonts w:ascii="Times New Roman" w:eastAsia="Times New Roman" w:hAnsi="Times New Roman" w:cs="Times New Roman"/>
                <w:color w:val="000000" w:themeColor="text1"/>
                <w:sz w:val="20"/>
                <w:szCs w:val="20"/>
                <w:lang w:eastAsia="ru-RU"/>
              </w:rPr>
              <w:br/>
              <w:t>Адрес для направления корреспонденции:</w:t>
            </w:r>
            <w:r w:rsidRPr="000C4D29">
              <w:rPr>
                <w:rFonts w:ascii="Times New Roman" w:eastAsia="Times New Roman" w:hAnsi="Times New Roman" w:cs="Times New Roman"/>
                <w:color w:val="000000" w:themeColor="text1"/>
                <w:sz w:val="20"/>
                <w:szCs w:val="20"/>
                <w:lang w:eastAsia="ru-RU"/>
              </w:rPr>
              <w:br/>
              <w:t>630099, г. Новосибирск,</w:t>
            </w:r>
            <w:r w:rsidRPr="000C4D29">
              <w:rPr>
                <w:rFonts w:ascii="Times New Roman" w:eastAsia="Times New Roman" w:hAnsi="Times New Roman" w:cs="Times New Roman"/>
                <w:color w:val="000000" w:themeColor="text1"/>
                <w:sz w:val="20"/>
                <w:szCs w:val="20"/>
                <w:lang w:eastAsia="ru-RU"/>
              </w:rPr>
              <w:br/>
              <w:t>ул. Революции, 5.</w:t>
            </w:r>
            <w:r w:rsidRPr="000C4D29">
              <w:rPr>
                <w:rFonts w:ascii="Times New Roman" w:eastAsia="Times New Roman" w:hAnsi="Times New Roman" w:cs="Times New Roman"/>
                <w:color w:val="000000" w:themeColor="text1"/>
                <w:sz w:val="20"/>
                <w:szCs w:val="20"/>
                <w:lang w:eastAsia="ru-RU"/>
              </w:rPr>
              <w:br/>
              <w:t>Телефон: (383) 210-36-55</w:t>
            </w:r>
            <w:r w:rsidRPr="000C4D29">
              <w:rPr>
                <w:rFonts w:ascii="Times New Roman" w:eastAsia="Times New Roman" w:hAnsi="Times New Roman" w:cs="Times New Roman"/>
                <w:color w:val="000000" w:themeColor="text1"/>
                <w:sz w:val="20"/>
                <w:szCs w:val="20"/>
                <w:lang w:eastAsia="ru-RU"/>
              </w:rPr>
              <w:br/>
              <w:t>Факс: (383) 210-14-23</w:t>
            </w:r>
            <w:r w:rsidRPr="000C4D29">
              <w:rPr>
                <w:rFonts w:ascii="Times New Roman" w:eastAsia="Times New Roman" w:hAnsi="Times New Roman" w:cs="Times New Roman"/>
                <w:color w:val="000000" w:themeColor="text1"/>
                <w:sz w:val="20"/>
                <w:szCs w:val="20"/>
                <w:lang w:eastAsia="ru-RU"/>
              </w:rPr>
              <w:br/>
              <w:t>Электронная почта: ask@gorvodokanal.com</w:t>
            </w:r>
            <w:r w:rsidRPr="000C4D29">
              <w:rPr>
                <w:rFonts w:ascii="Times New Roman" w:eastAsia="Times New Roman" w:hAnsi="Times New Roman" w:cs="Times New Roman"/>
                <w:color w:val="000000" w:themeColor="text1"/>
                <w:sz w:val="20"/>
                <w:szCs w:val="20"/>
                <w:lang w:eastAsia="ru-RU"/>
              </w:rPr>
              <w:br/>
              <w:t>ОГРН 1025403201383</w:t>
            </w:r>
            <w:r w:rsidRPr="000C4D29">
              <w:rPr>
                <w:rFonts w:ascii="Times New Roman" w:eastAsia="Times New Roman" w:hAnsi="Times New Roman" w:cs="Times New Roman"/>
                <w:color w:val="000000" w:themeColor="text1"/>
                <w:sz w:val="20"/>
                <w:szCs w:val="20"/>
                <w:lang w:eastAsia="ru-RU"/>
              </w:rPr>
              <w:br/>
              <w:t>ИНН 5411100875 КПП 540701001</w:t>
            </w:r>
            <w:r w:rsidRPr="000C4D29">
              <w:rPr>
                <w:rFonts w:ascii="Times New Roman" w:eastAsia="Times New Roman" w:hAnsi="Times New Roman" w:cs="Times New Roman"/>
                <w:color w:val="000000" w:themeColor="text1"/>
                <w:sz w:val="20"/>
                <w:szCs w:val="20"/>
                <w:lang w:eastAsia="ru-RU"/>
              </w:rPr>
              <w:br/>
              <w:t>ОКТМО 50701000 ОКПО 44049852</w:t>
            </w:r>
            <w:r w:rsidRPr="000C4D29">
              <w:rPr>
                <w:rFonts w:ascii="Times New Roman" w:eastAsia="Times New Roman" w:hAnsi="Times New Roman" w:cs="Times New Roman"/>
                <w:color w:val="000000" w:themeColor="text1"/>
                <w:sz w:val="20"/>
                <w:szCs w:val="20"/>
                <w:lang w:eastAsia="ru-RU"/>
              </w:rPr>
              <w:br/>
            </w:r>
            <w:proofErr w:type="spellStart"/>
            <w:proofErr w:type="gramStart"/>
            <w:r w:rsidRPr="000C4D29">
              <w:rPr>
                <w:rFonts w:ascii="Times New Roman" w:eastAsia="Times New Roman" w:hAnsi="Times New Roman" w:cs="Times New Roman"/>
                <w:color w:val="000000" w:themeColor="text1"/>
                <w:sz w:val="20"/>
                <w:szCs w:val="20"/>
                <w:lang w:eastAsia="ru-RU"/>
              </w:rPr>
              <w:t>р</w:t>
            </w:r>
            <w:proofErr w:type="spellEnd"/>
            <w:proofErr w:type="gramEnd"/>
            <w:r w:rsidRPr="000C4D29">
              <w:rPr>
                <w:rFonts w:ascii="Times New Roman" w:eastAsia="Times New Roman" w:hAnsi="Times New Roman" w:cs="Times New Roman"/>
                <w:color w:val="000000" w:themeColor="text1"/>
                <w:sz w:val="20"/>
                <w:szCs w:val="20"/>
                <w:lang w:eastAsia="ru-RU"/>
              </w:rPr>
              <w:t>/с 40602810044020100003</w:t>
            </w:r>
            <w:r w:rsidRPr="000C4D29">
              <w:rPr>
                <w:rFonts w:ascii="Times New Roman" w:eastAsia="Times New Roman" w:hAnsi="Times New Roman" w:cs="Times New Roman"/>
                <w:color w:val="000000" w:themeColor="text1"/>
                <w:sz w:val="20"/>
                <w:szCs w:val="20"/>
                <w:lang w:eastAsia="ru-RU"/>
              </w:rPr>
              <w:br/>
              <w:t>в Сибирском банке ПАО Сбербанк</w:t>
            </w:r>
            <w:r w:rsidRPr="000C4D29">
              <w:rPr>
                <w:rFonts w:ascii="Times New Roman" w:eastAsia="Times New Roman" w:hAnsi="Times New Roman" w:cs="Times New Roman"/>
                <w:color w:val="000000" w:themeColor="text1"/>
                <w:sz w:val="20"/>
                <w:szCs w:val="20"/>
                <w:lang w:eastAsia="ru-RU"/>
              </w:rPr>
              <w:br/>
              <w:t>к/с 30101810500000000641</w:t>
            </w:r>
            <w:r w:rsidRPr="000C4D29">
              <w:rPr>
                <w:rFonts w:ascii="Times New Roman" w:eastAsia="Times New Roman" w:hAnsi="Times New Roman" w:cs="Times New Roman"/>
                <w:color w:val="000000" w:themeColor="text1"/>
                <w:sz w:val="20"/>
                <w:szCs w:val="20"/>
                <w:lang w:eastAsia="ru-RU"/>
              </w:rPr>
              <w:br/>
              <w:t>БИК 045004641</w:t>
            </w:r>
          </w:p>
        </w:tc>
        <w:tc>
          <w:tcPr>
            <w:tcW w:w="4961" w:type="dxa"/>
          </w:tcPr>
          <w:p w:rsidR="000C4D29" w:rsidRPr="000C4D29" w:rsidRDefault="000C4D29" w:rsidP="000C4D29">
            <w:pPr>
              <w:spacing w:after="0" w:line="240" w:lineRule="auto"/>
              <w:ind w:firstLine="567"/>
              <w:rPr>
                <w:rFonts w:ascii="Times New Roman" w:eastAsia="Times New Roman" w:hAnsi="Times New Roman" w:cs="Times New Roman"/>
                <w:color w:val="000000" w:themeColor="text1"/>
                <w:sz w:val="20"/>
                <w:szCs w:val="20"/>
                <w:lang w:eastAsia="ru-RU"/>
              </w:rPr>
            </w:pPr>
          </w:p>
        </w:tc>
      </w:tr>
      <w:tr w:rsidR="000C4D29" w:rsidRPr="000C4D29" w:rsidTr="007C120D">
        <w:trPr>
          <w:trHeight w:val="669"/>
        </w:trPr>
        <w:tc>
          <w:tcPr>
            <w:tcW w:w="5270" w:type="dxa"/>
            <w:hideMark/>
          </w:tcPr>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Начальник службы Водосбыт</w:t>
            </w: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_______________________________________</w:t>
            </w: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proofErr w:type="spellStart"/>
            <w:r w:rsidRPr="000C4D29">
              <w:rPr>
                <w:rFonts w:ascii="Times New Roman" w:hAnsi="Times New Roman" w:cs="Times New Roman"/>
                <w:color w:val="000000" w:themeColor="text1"/>
                <w:sz w:val="20"/>
                <w:szCs w:val="20"/>
              </w:rPr>
              <w:t>Ревука</w:t>
            </w:r>
            <w:proofErr w:type="spellEnd"/>
            <w:r w:rsidRPr="000C4D29">
              <w:rPr>
                <w:rFonts w:ascii="Times New Roman" w:hAnsi="Times New Roman" w:cs="Times New Roman"/>
                <w:color w:val="000000" w:themeColor="text1"/>
                <w:sz w:val="20"/>
                <w:szCs w:val="20"/>
              </w:rPr>
              <w:t xml:space="preserve"> Кирилл Тимурович</w:t>
            </w: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 xml:space="preserve"> МП</w:t>
            </w: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 xml:space="preserve">"_____" _______________ 20__ г.                   </w:t>
            </w:r>
          </w:p>
          <w:p w:rsidR="000C4D29" w:rsidRPr="000C4D29" w:rsidRDefault="000C4D29" w:rsidP="000C4D29">
            <w:pPr>
              <w:spacing w:after="0" w:line="240" w:lineRule="auto"/>
              <w:ind w:firstLine="567"/>
              <w:rPr>
                <w:rFonts w:ascii="Times New Roman" w:eastAsia="Times New Roman" w:hAnsi="Times New Roman" w:cs="Times New Roman"/>
                <w:color w:val="000000" w:themeColor="text1"/>
                <w:sz w:val="20"/>
                <w:szCs w:val="20"/>
                <w:lang w:eastAsia="ru-RU"/>
              </w:rPr>
            </w:pPr>
          </w:p>
        </w:tc>
        <w:tc>
          <w:tcPr>
            <w:tcW w:w="4961" w:type="dxa"/>
          </w:tcPr>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___________________________________</w:t>
            </w: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 xml:space="preserve"> МП</w:t>
            </w:r>
          </w:p>
          <w:p w:rsidR="000C4D29" w:rsidRPr="000C4D29" w:rsidRDefault="000C4D29" w:rsidP="000C4D29">
            <w:pPr>
              <w:autoSpaceDE w:val="0"/>
              <w:autoSpaceDN w:val="0"/>
              <w:adjustRightInd w:val="0"/>
              <w:spacing w:after="0"/>
              <w:ind w:firstLine="567"/>
              <w:jc w:val="both"/>
              <w:outlineLvl w:val="0"/>
              <w:rPr>
                <w:rFonts w:ascii="Times New Roman" w:hAnsi="Times New Roman" w:cs="Times New Roman"/>
                <w:color w:val="000000" w:themeColor="text1"/>
                <w:sz w:val="20"/>
                <w:szCs w:val="20"/>
              </w:rPr>
            </w:pPr>
            <w:r w:rsidRPr="000C4D29">
              <w:rPr>
                <w:rFonts w:ascii="Times New Roman" w:hAnsi="Times New Roman" w:cs="Times New Roman"/>
                <w:color w:val="000000" w:themeColor="text1"/>
                <w:sz w:val="20"/>
                <w:szCs w:val="20"/>
              </w:rPr>
              <w:t>"_____" _______________ 20__ г.</w:t>
            </w:r>
          </w:p>
          <w:p w:rsidR="000C4D29" w:rsidRPr="000C4D29" w:rsidRDefault="000C4D29" w:rsidP="000C4D29">
            <w:pPr>
              <w:spacing w:after="0" w:line="240" w:lineRule="auto"/>
              <w:ind w:firstLine="567"/>
              <w:rPr>
                <w:rFonts w:ascii="Times New Roman" w:eastAsia="Times New Roman" w:hAnsi="Times New Roman" w:cs="Times New Roman"/>
                <w:color w:val="000000" w:themeColor="text1"/>
                <w:sz w:val="20"/>
                <w:szCs w:val="20"/>
                <w:lang w:eastAsia="ru-RU"/>
              </w:rPr>
            </w:pPr>
          </w:p>
        </w:tc>
      </w:tr>
    </w:tbl>
    <w:p w:rsidR="000C4D29" w:rsidRPr="000C4D29" w:rsidRDefault="000C4D29" w:rsidP="000C4D29">
      <w:pPr>
        <w:pStyle w:val="ConsPlusNormal"/>
        <w:ind w:firstLine="567"/>
        <w:jc w:val="center"/>
        <w:rPr>
          <w:rFonts w:ascii="Times New Roman" w:hAnsi="Times New Roman" w:cs="Times New Roman"/>
          <w:color w:val="000000" w:themeColor="text1"/>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AE3C22" w:rsidRDefault="00AE3C22" w:rsidP="000C4D29">
      <w:pPr>
        <w:pStyle w:val="ConsPlusNormal"/>
        <w:jc w:val="right"/>
        <w:outlineLvl w:val="1"/>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t>Приложение N 1</w:t>
      </w:r>
    </w:p>
    <w:p w:rsidR="00D83C84"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r w:rsidR="00D83C84">
        <w:rPr>
          <w:rFonts w:ascii="Times New Roman" w:hAnsi="Times New Roman" w:cs="Times New Roman"/>
          <w:sz w:val="20"/>
        </w:rPr>
        <w:t xml:space="preserve"> </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lastRenderedPageBreak/>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(форма)</w:t>
      </w:r>
    </w:p>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7C120D">
      <w:pPr>
        <w:pStyle w:val="ConsPlusNonformat"/>
        <w:jc w:val="center"/>
        <w:rPr>
          <w:rFonts w:ascii="Times New Roman" w:hAnsi="Times New Roman" w:cs="Times New Roman"/>
        </w:rPr>
      </w:pPr>
      <w:bookmarkStart w:id="7" w:name="P1600"/>
      <w:bookmarkEnd w:id="7"/>
      <w:r w:rsidRPr="000C4D29">
        <w:rPr>
          <w:rFonts w:ascii="Times New Roman" w:hAnsi="Times New Roman" w:cs="Times New Roman"/>
        </w:rPr>
        <w:t>АКТ</w:t>
      </w:r>
    </w:p>
    <w:p w:rsidR="000C4D29" w:rsidRPr="000C4D29" w:rsidRDefault="000C4D29" w:rsidP="007C120D">
      <w:pPr>
        <w:pStyle w:val="ConsPlusNonformat"/>
        <w:jc w:val="center"/>
        <w:rPr>
          <w:rFonts w:ascii="Times New Roman" w:hAnsi="Times New Roman" w:cs="Times New Roman"/>
        </w:rPr>
      </w:pPr>
      <w:r w:rsidRPr="000C4D29">
        <w:rPr>
          <w:rFonts w:ascii="Times New Roman" w:hAnsi="Times New Roman" w:cs="Times New Roman"/>
        </w:rPr>
        <w:t>разграничения балансовой принадлежности</w:t>
      </w:r>
    </w:p>
    <w:p w:rsidR="000C4D29" w:rsidRPr="000C4D29" w:rsidRDefault="000C4D29" w:rsidP="007C120D">
      <w:pPr>
        <w:pStyle w:val="ConsPlusNonformat"/>
        <w:jc w:val="center"/>
        <w:rPr>
          <w:rFonts w:ascii="Times New Roman" w:hAnsi="Times New Roman" w:cs="Times New Roman"/>
        </w:rPr>
      </w:pPr>
      <w:r w:rsidRPr="000C4D29">
        <w:rPr>
          <w:rFonts w:ascii="Times New Roman" w:hAnsi="Times New Roman" w:cs="Times New Roman"/>
        </w:rPr>
        <w:t>и эксплуатационной ответственности</w:t>
      </w:r>
    </w:p>
    <w:p w:rsidR="000C4D29" w:rsidRPr="000C4D29" w:rsidRDefault="000C4D29" w:rsidP="007C120D">
      <w:pPr>
        <w:pStyle w:val="ConsPlusNonformat"/>
        <w:jc w:val="center"/>
        <w:rPr>
          <w:rFonts w:ascii="Times New Roman" w:hAnsi="Times New Roman" w:cs="Times New Roman"/>
        </w:rPr>
      </w:pPr>
    </w:p>
    <w:p w:rsidR="000C4D29" w:rsidRPr="000C4D29" w:rsidRDefault="00D83C84" w:rsidP="000C4D29">
      <w:pPr>
        <w:pStyle w:val="ConsPlusNonformat"/>
        <w:jc w:val="both"/>
        <w:rPr>
          <w:rFonts w:ascii="Times New Roman" w:hAnsi="Times New Roman" w:cs="Times New Roman"/>
        </w:rPr>
      </w:pPr>
      <w:r w:rsidRPr="000C4D29">
        <w:rPr>
          <w:rFonts w:ascii="Times New Roman" w:hAnsi="Times New Roman" w:cs="Times New Roman"/>
          <w:color w:val="000000" w:themeColor="text1"/>
        </w:rPr>
        <w:t xml:space="preserve">Муниципальное унитарное предприятие г. Новосибирска "ГОРВОДОКАНАЛ", именуемое в дальнейшем организацией водопроводно-канализационного хозяйства, в лице начальника службы Водосбыт </w:t>
      </w:r>
      <w:proofErr w:type="spellStart"/>
      <w:r w:rsidRPr="000C4D29">
        <w:rPr>
          <w:rFonts w:ascii="Times New Roman" w:hAnsi="Times New Roman" w:cs="Times New Roman"/>
          <w:color w:val="000000" w:themeColor="text1"/>
        </w:rPr>
        <w:t>Ревуки</w:t>
      </w:r>
      <w:proofErr w:type="spellEnd"/>
      <w:r w:rsidRPr="000C4D29">
        <w:rPr>
          <w:rFonts w:ascii="Times New Roman" w:hAnsi="Times New Roman" w:cs="Times New Roman"/>
          <w:color w:val="000000" w:themeColor="text1"/>
        </w:rPr>
        <w:t xml:space="preserve"> Кирилла Тимуровича, действующего на основании доверенности № 134 от 18.02.2020</w:t>
      </w:r>
      <w:r w:rsidRPr="000C4D29">
        <w:rPr>
          <w:rFonts w:ascii="Times New Roman" w:hAnsi="Times New Roman" w:cs="Times New Roman"/>
          <w:bCs/>
          <w:color w:val="000000" w:themeColor="text1"/>
        </w:rPr>
        <w:t>,</w:t>
      </w:r>
      <w:r w:rsidRPr="000C4D29">
        <w:rPr>
          <w:rFonts w:ascii="Times New Roman" w:hAnsi="Times New Roman" w:cs="Times New Roman"/>
          <w:color w:val="000000" w:themeColor="text1"/>
        </w:rPr>
        <w:t xml:space="preserve"> </w:t>
      </w:r>
      <w:r w:rsidR="000C4D29" w:rsidRPr="000C4D29">
        <w:rPr>
          <w:rFonts w:ascii="Times New Roman" w:hAnsi="Times New Roman" w:cs="Times New Roman"/>
        </w:rPr>
        <w:t>с одной стороны, и _______________________________________________________,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(наименование организации)</w:t>
      </w:r>
    </w:p>
    <w:p w:rsidR="000C4D29" w:rsidRPr="000C4D29" w:rsidRDefault="000C4D29" w:rsidP="000C4D29">
      <w:pPr>
        <w:pStyle w:val="ConsPlusNonformat"/>
        <w:jc w:val="both"/>
        <w:rPr>
          <w:rFonts w:ascii="Times New Roman" w:hAnsi="Times New Roman" w:cs="Times New Roman"/>
        </w:rPr>
      </w:pPr>
      <w:proofErr w:type="gramStart"/>
      <w:r w:rsidRPr="000C4D29">
        <w:rPr>
          <w:rFonts w:ascii="Times New Roman" w:hAnsi="Times New Roman" w:cs="Times New Roman"/>
        </w:rPr>
        <w:t>именуемое</w:t>
      </w:r>
      <w:proofErr w:type="gramEnd"/>
      <w:r w:rsidRPr="000C4D29">
        <w:rPr>
          <w:rFonts w:ascii="Times New Roman" w:hAnsi="Times New Roman" w:cs="Times New Roman"/>
        </w:rPr>
        <w:t xml:space="preserve"> в дальнейшем абонентом, в лице 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w:t>
      </w:r>
      <w:proofErr w:type="gramStart"/>
      <w:r w:rsidRPr="000C4D29">
        <w:rPr>
          <w:rFonts w:ascii="Times New Roman" w:hAnsi="Times New Roman" w:cs="Times New Roman"/>
        </w:rPr>
        <w:t>(наименование должности,</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фамилия, имя, отчество)</w:t>
      </w:r>
    </w:p>
    <w:p w:rsidR="000C4D29" w:rsidRPr="000C4D29" w:rsidRDefault="000C4D29" w:rsidP="000C4D29">
      <w:pPr>
        <w:pStyle w:val="ConsPlusNonformat"/>
        <w:jc w:val="both"/>
        <w:rPr>
          <w:rFonts w:ascii="Times New Roman" w:hAnsi="Times New Roman" w:cs="Times New Roman"/>
        </w:rPr>
      </w:pPr>
      <w:proofErr w:type="gramStart"/>
      <w:r w:rsidRPr="000C4D29">
        <w:rPr>
          <w:rFonts w:ascii="Times New Roman" w:hAnsi="Times New Roman" w:cs="Times New Roman"/>
        </w:rPr>
        <w:t>действующего</w:t>
      </w:r>
      <w:proofErr w:type="gramEnd"/>
      <w:r w:rsidRPr="000C4D29">
        <w:rPr>
          <w:rFonts w:ascii="Times New Roman" w:hAnsi="Times New Roman" w:cs="Times New Roman"/>
        </w:rPr>
        <w:t xml:space="preserve"> на основании ________________________________________________,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w:t>
      </w:r>
      <w:proofErr w:type="gramStart"/>
      <w:r w:rsidRPr="000C4D29">
        <w:rPr>
          <w:rFonts w:ascii="Times New Roman" w:hAnsi="Times New Roman" w:cs="Times New Roman"/>
        </w:rPr>
        <w:t>(положение, устав, доверенность - указать</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нужное)</w:t>
      </w:r>
    </w:p>
    <w:p w:rsidR="000C4D29" w:rsidRPr="000C4D29" w:rsidRDefault="000C4D29" w:rsidP="000C4D29">
      <w:pPr>
        <w:pStyle w:val="ConsPlusNonformat"/>
        <w:jc w:val="both"/>
        <w:rPr>
          <w:rFonts w:ascii="Times New Roman" w:hAnsi="Times New Roman" w:cs="Times New Roman"/>
        </w:rPr>
      </w:pPr>
      <w:proofErr w:type="gramStart"/>
      <w:r w:rsidRPr="000C4D29">
        <w:rPr>
          <w:rFonts w:ascii="Times New Roman" w:hAnsi="Times New Roman" w:cs="Times New Roman"/>
        </w:rPr>
        <w:t>с другой стороны, именуемые в дальнейшем сторонами, составили настоящий акт</w:t>
      </w:r>
      <w:r w:rsidR="00D83C84">
        <w:rPr>
          <w:rFonts w:ascii="Times New Roman" w:hAnsi="Times New Roman" w:cs="Times New Roman"/>
        </w:rPr>
        <w:t xml:space="preserve"> </w:t>
      </w:r>
      <w:r w:rsidRPr="000C4D29">
        <w:rPr>
          <w:rFonts w:ascii="Times New Roman" w:hAnsi="Times New Roman" w:cs="Times New Roman"/>
        </w:rPr>
        <w:t>о том, что:</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границей  балансовой  принадлежности  объектов  централизованных систем</w:t>
      </w:r>
      <w:r w:rsidR="00D83C84">
        <w:rPr>
          <w:rFonts w:ascii="Times New Roman" w:hAnsi="Times New Roman" w:cs="Times New Roman"/>
        </w:rPr>
        <w:t xml:space="preserve"> </w:t>
      </w:r>
      <w:r w:rsidRPr="000C4D29">
        <w:rPr>
          <w:rFonts w:ascii="Times New Roman" w:hAnsi="Times New Roman" w:cs="Times New Roman"/>
        </w:rPr>
        <w:t>холодного       водоснабжения       и       водоотведения       организации</w:t>
      </w:r>
      <w:r w:rsidR="00D83C84">
        <w:rPr>
          <w:rFonts w:ascii="Times New Roman" w:hAnsi="Times New Roman" w:cs="Times New Roman"/>
        </w:rPr>
        <w:t xml:space="preserve"> </w:t>
      </w:r>
      <w:r w:rsidRPr="000C4D29">
        <w:rPr>
          <w:rFonts w:ascii="Times New Roman" w:hAnsi="Times New Roman" w:cs="Times New Roman"/>
        </w:rPr>
        <w:t>водопроводно-канализационного хозяйства и абонента является 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границей  эксплуатационной  ответственности  объектов  централизованных</w:t>
      </w:r>
      <w:r w:rsidR="00D83C84">
        <w:rPr>
          <w:rFonts w:ascii="Times New Roman" w:hAnsi="Times New Roman" w:cs="Times New Roman"/>
        </w:rPr>
        <w:t xml:space="preserve"> </w:t>
      </w:r>
      <w:r w:rsidRPr="000C4D29">
        <w:rPr>
          <w:rFonts w:ascii="Times New Roman" w:hAnsi="Times New Roman" w:cs="Times New Roman"/>
        </w:rPr>
        <w:t>систем     холодного     водоснабжения    и    водоотведения    организации</w:t>
      </w:r>
      <w:r w:rsidR="00D83C84">
        <w:rPr>
          <w:rFonts w:ascii="Times New Roman" w:hAnsi="Times New Roman" w:cs="Times New Roman"/>
        </w:rPr>
        <w:t xml:space="preserve"> </w:t>
      </w:r>
      <w:r w:rsidRPr="000C4D29">
        <w:rPr>
          <w:rFonts w:ascii="Times New Roman" w:hAnsi="Times New Roman" w:cs="Times New Roman"/>
        </w:rPr>
        <w:t>водопроводно-канализационного хозяйства и абонента является 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__________________________________________________________________________.</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Организация </w:t>
      </w:r>
      <w:proofErr w:type="spellStart"/>
      <w:r w:rsidRPr="000C4D29">
        <w:rPr>
          <w:rFonts w:ascii="Times New Roman" w:hAnsi="Times New Roman" w:cs="Times New Roman"/>
        </w:rPr>
        <w:t>водопроводн</w:t>
      </w:r>
      <w:proofErr w:type="gramStart"/>
      <w:r w:rsidRPr="000C4D29">
        <w:rPr>
          <w:rFonts w:ascii="Times New Roman" w:hAnsi="Times New Roman" w:cs="Times New Roman"/>
        </w:rPr>
        <w:t>о</w:t>
      </w:r>
      <w:proofErr w:type="spellEnd"/>
      <w:r w:rsidRPr="000C4D29">
        <w:rPr>
          <w:rFonts w:ascii="Times New Roman" w:hAnsi="Times New Roman" w:cs="Times New Roman"/>
        </w:rPr>
        <w:t>-</w:t>
      </w:r>
      <w:proofErr w:type="gramEnd"/>
      <w:r w:rsidRPr="000C4D29">
        <w:rPr>
          <w:rFonts w:ascii="Times New Roman" w:hAnsi="Times New Roman" w:cs="Times New Roman"/>
        </w:rPr>
        <w:t xml:space="preserve">                       Абонент</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канализационного хозяйства</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   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   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   ____________________________________</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"__" ___________________ 20__ г.       "__" ___________________ 20__ г.</w:t>
      </w: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t>Приложение N 3</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(форма)</w:t>
      </w: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D83C84">
      <w:pPr>
        <w:pStyle w:val="ConsPlusNonformat"/>
        <w:jc w:val="center"/>
        <w:rPr>
          <w:rFonts w:ascii="Times New Roman" w:hAnsi="Times New Roman" w:cs="Times New Roman"/>
        </w:rPr>
      </w:pPr>
      <w:bookmarkStart w:id="8" w:name="P1660"/>
      <w:bookmarkEnd w:id="8"/>
      <w:r w:rsidRPr="000C4D29">
        <w:rPr>
          <w:rFonts w:ascii="Times New Roman" w:hAnsi="Times New Roman" w:cs="Times New Roman"/>
        </w:rPr>
        <w:t>СВЕДЕНИЯ</w:t>
      </w:r>
    </w:p>
    <w:p w:rsidR="000C4D29" w:rsidRPr="000C4D29" w:rsidRDefault="000C4D29" w:rsidP="00D83C84">
      <w:pPr>
        <w:pStyle w:val="ConsPlusNonformat"/>
        <w:jc w:val="center"/>
        <w:rPr>
          <w:rFonts w:ascii="Times New Roman" w:hAnsi="Times New Roman" w:cs="Times New Roman"/>
        </w:rPr>
      </w:pPr>
      <w:proofErr w:type="gramStart"/>
      <w:r w:rsidRPr="000C4D29">
        <w:rPr>
          <w:rFonts w:ascii="Times New Roman" w:hAnsi="Times New Roman" w:cs="Times New Roman"/>
        </w:rPr>
        <w:t>о режиме подачи холодной воды (гарантированном объеме подачи</w:t>
      </w:r>
      <w:proofErr w:type="gramEnd"/>
    </w:p>
    <w:p w:rsidR="000C4D29" w:rsidRPr="000C4D29" w:rsidRDefault="000C4D29" w:rsidP="00D83C84">
      <w:pPr>
        <w:pStyle w:val="ConsPlusNonformat"/>
        <w:jc w:val="center"/>
        <w:rPr>
          <w:rFonts w:ascii="Times New Roman" w:hAnsi="Times New Roman" w:cs="Times New Roman"/>
        </w:rPr>
      </w:pPr>
      <w:r w:rsidRPr="000C4D29">
        <w:rPr>
          <w:rFonts w:ascii="Times New Roman" w:hAnsi="Times New Roman" w:cs="Times New Roman"/>
        </w:rPr>
        <w:t>воды, в том числе на нужды пожаротушения, гарантированном</w:t>
      </w:r>
    </w:p>
    <w:p w:rsidR="000C4D29" w:rsidRPr="000C4D29" w:rsidRDefault="000C4D29" w:rsidP="00D83C84">
      <w:pPr>
        <w:pStyle w:val="ConsPlusNonformat"/>
        <w:jc w:val="center"/>
        <w:rPr>
          <w:rFonts w:ascii="Times New Roman" w:hAnsi="Times New Roman" w:cs="Times New Roman"/>
        </w:rPr>
      </w:pPr>
      <w:proofErr w:type="gramStart"/>
      <w:r w:rsidRPr="000C4D29">
        <w:rPr>
          <w:rFonts w:ascii="Times New Roman" w:hAnsi="Times New Roman" w:cs="Times New Roman"/>
        </w:rPr>
        <w:t>уровне</w:t>
      </w:r>
      <w:proofErr w:type="gramEnd"/>
      <w:r w:rsidRPr="000C4D29">
        <w:rPr>
          <w:rFonts w:ascii="Times New Roman" w:hAnsi="Times New Roman" w:cs="Times New Roman"/>
        </w:rPr>
        <w:t xml:space="preserve"> давления холодной воды в системе водоснабжения</w:t>
      </w:r>
    </w:p>
    <w:p w:rsidR="000C4D29" w:rsidRPr="000C4D29" w:rsidRDefault="000C4D29" w:rsidP="00D83C84">
      <w:pPr>
        <w:pStyle w:val="ConsPlusNonformat"/>
        <w:jc w:val="center"/>
        <w:rPr>
          <w:rFonts w:ascii="Times New Roman" w:hAnsi="Times New Roman" w:cs="Times New Roman"/>
        </w:rPr>
      </w:pPr>
      <w:r w:rsidRPr="000C4D29">
        <w:rPr>
          <w:rFonts w:ascii="Times New Roman" w:hAnsi="Times New Roman" w:cs="Times New Roman"/>
        </w:rPr>
        <w:t>в месте присоединения)</w:t>
      </w:r>
    </w:p>
    <w:p w:rsidR="000C4D29" w:rsidRPr="000C4D29" w:rsidRDefault="000C4D29" w:rsidP="00D83C84">
      <w:pPr>
        <w:pStyle w:val="ConsPlusNonformat"/>
        <w:jc w:val="center"/>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Режим установлен с ________________ по ______________ 20__ г.</w:t>
      </w:r>
    </w:p>
    <w:p w:rsidR="000C4D29" w:rsidRPr="000C4D29" w:rsidRDefault="000C4D29" w:rsidP="000C4D29">
      <w:pPr>
        <w:pStyle w:val="ConsPlusNormal"/>
        <w:ind w:firstLine="540"/>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644"/>
        <w:gridCol w:w="1984"/>
        <w:gridCol w:w="1984"/>
        <w:gridCol w:w="2891"/>
      </w:tblGrid>
      <w:tr w:rsidR="000C4D29" w:rsidRPr="000C4D29" w:rsidTr="007C120D">
        <w:tc>
          <w:tcPr>
            <w:tcW w:w="567"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 xml:space="preserve">N </w:t>
            </w:r>
            <w:proofErr w:type="spellStart"/>
            <w:proofErr w:type="gramStart"/>
            <w:r w:rsidRPr="000C4D29">
              <w:rPr>
                <w:rFonts w:ascii="Times New Roman" w:hAnsi="Times New Roman" w:cs="Times New Roman"/>
                <w:sz w:val="20"/>
              </w:rPr>
              <w:t>п</w:t>
            </w:r>
            <w:proofErr w:type="spellEnd"/>
            <w:proofErr w:type="gramEnd"/>
            <w:r w:rsidRPr="000C4D29">
              <w:rPr>
                <w:rFonts w:ascii="Times New Roman" w:hAnsi="Times New Roman" w:cs="Times New Roman"/>
                <w:sz w:val="20"/>
              </w:rPr>
              <w:t>/</w:t>
            </w:r>
            <w:proofErr w:type="spellStart"/>
            <w:r w:rsidRPr="000C4D29">
              <w:rPr>
                <w:rFonts w:ascii="Times New Roman" w:hAnsi="Times New Roman" w:cs="Times New Roman"/>
                <w:sz w:val="20"/>
              </w:rPr>
              <w:t>п</w:t>
            </w:r>
            <w:proofErr w:type="spellEnd"/>
          </w:p>
        </w:tc>
        <w:tc>
          <w:tcPr>
            <w:tcW w:w="164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Наименование объекта</w:t>
            </w:r>
          </w:p>
        </w:tc>
        <w:tc>
          <w:tcPr>
            <w:tcW w:w="198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Гарантированный объем подачи холодной воды</w:t>
            </w:r>
          </w:p>
        </w:tc>
        <w:tc>
          <w:tcPr>
            <w:tcW w:w="198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Гарантированный объем подачи холодной воды на нужды пожаротушения</w:t>
            </w:r>
          </w:p>
        </w:tc>
        <w:tc>
          <w:tcPr>
            <w:tcW w:w="289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Гарантированный уровень давления холодной воды в централизованной системе водоснабжения в месте присоединения</w:t>
            </w:r>
          </w:p>
        </w:tc>
      </w:tr>
      <w:tr w:rsidR="000C4D29" w:rsidRPr="000C4D29" w:rsidTr="007C120D">
        <w:tc>
          <w:tcPr>
            <w:tcW w:w="567"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1</w:t>
            </w:r>
          </w:p>
        </w:tc>
        <w:tc>
          <w:tcPr>
            <w:tcW w:w="164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2</w:t>
            </w:r>
          </w:p>
        </w:tc>
        <w:tc>
          <w:tcPr>
            <w:tcW w:w="198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3</w:t>
            </w:r>
          </w:p>
        </w:tc>
        <w:tc>
          <w:tcPr>
            <w:tcW w:w="198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4</w:t>
            </w:r>
          </w:p>
        </w:tc>
        <w:tc>
          <w:tcPr>
            <w:tcW w:w="289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5</w:t>
            </w:r>
          </w:p>
        </w:tc>
      </w:tr>
      <w:tr w:rsidR="000C4D29" w:rsidRPr="000C4D29" w:rsidTr="007C120D">
        <w:tc>
          <w:tcPr>
            <w:tcW w:w="567" w:type="dxa"/>
          </w:tcPr>
          <w:p w:rsidR="000C4D29" w:rsidRPr="000C4D29" w:rsidRDefault="000C4D29" w:rsidP="007C120D">
            <w:pPr>
              <w:pStyle w:val="ConsPlusNormal"/>
              <w:jc w:val="center"/>
              <w:rPr>
                <w:rFonts w:ascii="Times New Roman" w:hAnsi="Times New Roman" w:cs="Times New Roman"/>
                <w:sz w:val="20"/>
              </w:rPr>
            </w:pPr>
          </w:p>
        </w:tc>
        <w:tc>
          <w:tcPr>
            <w:tcW w:w="1644" w:type="dxa"/>
          </w:tcPr>
          <w:p w:rsidR="000C4D29" w:rsidRPr="000C4D29" w:rsidRDefault="000C4D29" w:rsidP="007C120D">
            <w:pPr>
              <w:pStyle w:val="ConsPlusNormal"/>
              <w:jc w:val="center"/>
              <w:rPr>
                <w:rFonts w:ascii="Times New Roman" w:hAnsi="Times New Roman" w:cs="Times New Roman"/>
                <w:sz w:val="20"/>
              </w:rPr>
            </w:pPr>
          </w:p>
        </w:tc>
        <w:tc>
          <w:tcPr>
            <w:tcW w:w="1984" w:type="dxa"/>
          </w:tcPr>
          <w:p w:rsidR="000C4D29" w:rsidRPr="000C4D29" w:rsidRDefault="000C4D29" w:rsidP="007C120D">
            <w:pPr>
              <w:pStyle w:val="ConsPlusNormal"/>
              <w:jc w:val="center"/>
              <w:rPr>
                <w:rFonts w:ascii="Times New Roman" w:hAnsi="Times New Roman" w:cs="Times New Roman"/>
                <w:sz w:val="20"/>
              </w:rPr>
            </w:pPr>
          </w:p>
        </w:tc>
        <w:tc>
          <w:tcPr>
            <w:tcW w:w="1984" w:type="dxa"/>
          </w:tcPr>
          <w:p w:rsidR="000C4D29" w:rsidRPr="000C4D29" w:rsidRDefault="000C4D29" w:rsidP="007C120D">
            <w:pPr>
              <w:pStyle w:val="ConsPlusNormal"/>
              <w:jc w:val="center"/>
              <w:rPr>
                <w:rFonts w:ascii="Times New Roman" w:hAnsi="Times New Roman" w:cs="Times New Roman"/>
                <w:sz w:val="20"/>
              </w:rPr>
            </w:pPr>
          </w:p>
        </w:tc>
        <w:tc>
          <w:tcPr>
            <w:tcW w:w="2891" w:type="dxa"/>
          </w:tcPr>
          <w:p w:rsidR="000C4D29" w:rsidRPr="000C4D29" w:rsidRDefault="000C4D29" w:rsidP="007C120D">
            <w:pPr>
              <w:pStyle w:val="ConsPlusNormal"/>
              <w:jc w:val="center"/>
              <w:rPr>
                <w:rFonts w:ascii="Times New Roman" w:hAnsi="Times New Roman" w:cs="Times New Roman"/>
                <w:sz w:val="20"/>
              </w:rPr>
            </w:pPr>
          </w:p>
        </w:tc>
      </w:tr>
    </w:tbl>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Организация </w:t>
      </w:r>
      <w:proofErr w:type="spellStart"/>
      <w:r w:rsidRPr="000C4D29">
        <w:rPr>
          <w:rFonts w:ascii="Times New Roman" w:hAnsi="Times New Roman" w:cs="Times New Roman"/>
        </w:rPr>
        <w:t>водопроводн</w:t>
      </w:r>
      <w:proofErr w:type="gramStart"/>
      <w:r w:rsidRPr="000C4D29">
        <w:rPr>
          <w:rFonts w:ascii="Times New Roman" w:hAnsi="Times New Roman" w:cs="Times New Roman"/>
        </w:rPr>
        <w:t>о</w:t>
      </w:r>
      <w:proofErr w:type="spellEnd"/>
      <w:r w:rsidRPr="000C4D29">
        <w:rPr>
          <w:rFonts w:ascii="Times New Roman" w:hAnsi="Times New Roman" w:cs="Times New Roman"/>
        </w:rPr>
        <w:t>-</w:t>
      </w:r>
      <w:proofErr w:type="gramEnd"/>
      <w:r w:rsidRPr="000C4D29">
        <w:rPr>
          <w:rFonts w:ascii="Times New Roman" w:hAnsi="Times New Roman" w:cs="Times New Roman"/>
        </w:rPr>
        <w:t xml:space="preserve">                                           Абонент</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канализационного хозяйства</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_______________________________________ ___________________________________</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 _______________ 20__ г.                   "__" _______________ 20__ г.</w:t>
      </w: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lastRenderedPageBreak/>
        <w:t>Приложение N 4</w:t>
      </w:r>
    </w:p>
    <w:p w:rsidR="000C4D29" w:rsidRPr="000C4D29" w:rsidRDefault="00D83C84" w:rsidP="000C4D29">
      <w:pPr>
        <w:pStyle w:val="ConsPlusNormal"/>
        <w:jc w:val="right"/>
        <w:rPr>
          <w:rFonts w:ascii="Times New Roman" w:hAnsi="Times New Roman" w:cs="Times New Roman"/>
          <w:sz w:val="20"/>
        </w:rPr>
      </w:pPr>
      <w:r>
        <w:rPr>
          <w:rFonts w:ascii="Times New Roman" w:hAnsi="Times New Roman" w:cs="Times New Roman"/>
          <w:sz w:val="20"/>
        </w:rPr>
        <w:t xml:space="preserve">к единому </w:t>
      </w:r>
      <w:r w:rsidR="000C4D29" w:rsidRPr="000C4D29">
        <w:rPr>
          <w:rFonts w:ascii="Times New Roman" w:hAnsi="Times New Roman" w:cs="Times New Roman"/>
          <w:sz w:val="20"/>
        </w:rPr>
        <w:t>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(форма)</w:t>
      </w:r>
    </w:p>
    <w:p w:rsidR="000C4D29" w:rsidRPr="000C4D29" w:rsidRDefault="000C4D29" w:rsidP="000C4D29">
      <w:pPr>
        <w:pStyle w:val="ConsPlusNormal"/>
        <w:jc w:val="right"/>
        <w:rPr>
          <w:rFonts w:ascii="Times New Roman" w:hAnsi="Times New Roman" w:cs="Times New Roman"/>
          <w:sz w:val="20"/>
        </w:rPr>
      </w:pPr>
    </w:p>
    <w:p w:rsidR="000C4D29" w:rsidRPr="000C4D29" w:rsidRDefault="000C4D29" w:rsidP="00D83C84">
      <w:pPr>
        <w:pStyle w:val="ConsPlusNonformat"/>
        <w:jc w:val="center"/>
        <w:rPr>
          <w:rFonts w:ascii="Times New Roman" w:hAnsi="Times New Roman" w:cs="Times New Roman"/>
        </w:rPr>
      </w:pPr>
      <w:bookmarkStart w:id="9" w:name="P1702"/>
      <w:bookmarkEnd w:id="9"/>
      <w:r w:rsidRPr="000C4D29">
        <w:rPr>
          <w:rFonts w:ascii="Times New Roman" w:hAnsi="Times New Roman" w:cs="Times New Roman"/>
        </w:rPr>
        <w:t>РЕЖИМ</w:t>
      </w:r>
    </w:p>
    <w:p w:rsidR="000C4D29" w:rsidRPr="000C4D29" w:rsidRDefault="000C4D29" w:rsidP="00D83C84">
      <w:pPr>
        <w:pStyle w:val="ConsPlusNonformat"/>
        <w:jc w:val="center"/>
        <w:rPr>
          <w:rFonts w:ascii="Times New Roman" w:hAnsi="Times New Roman" w:cs="Times New Roman"/>
        </w:rPr>
      </w:pPr>
      <w:r w:rsidRPr="000C4D29">
        <w:rPr>
          <w:rFonts w:ascii="Times New Roman" w:hAnsi="Times New Roman" w:cs="Times New Roman"/>
        </w:rPr>
        <w:t>приема сточных вод</w:t>
      </w:r>
    </w:p>
    <w:p w:rsidR="000C4D29" w:rsidRPr="000C4D29" w:rsidRDefault="000C4D29" w:rsidP="000C4D2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2721"/>
        <w:gridCol w:w="3969"/>
      </w:tblGrid>
      <w:tr w:rsidR="000C4D29" w:rsidRPr="000C4D29" w:rsidTr="007C120D">
        <w:tc>
          <w:tcPr>
            <w:tcW w:w="238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Наименование объекта</w:t>
            </w:r>
          </w:p>
        </w:tc>
        <w:tc>
          <w:tcPr>
            <w:tcW w:w="272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Максимальный расход сточных вод (часовой)</w:t>
            </w:r>
          </w:p>
        </w:tc>
        <w:tc>
          <w:tcPr>
            <w:tcW w:w="3969"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Максимальный расход сточных вод (секундный)</w:t>
            </w:r>
          </w:p>
        </w:tc>
      </w:tr>
      <w:tr w:rsidR="000C4D29" w:rsidRPr="000C4D29" w:rsidTr="007C120D">
        <w:tc>
          <w:tcPr>
            <w:tcW w:w="238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1</w:t>
            </w:r>
          </w:p>
        </w:tc>
        <w:tc>
          <w:tcPr>
            <w:tcW w:w="272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2</w:t>
            </w:r>
          </w:p>
        </w:tc>
        <w:tc>
          <w:tcPr>
            <w:tcW w:w="3969"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3</w:t>
            </w:r>
          </w:p>
        </w:tc>
      </w:tr>
      <w:tr w:rsidR="000C4D29" w:rsidRPr="000C4D29" w:rsidTr="007C120D">
        <w:tc>
          <w:tcPr>
            <w:tcW w:w="2381" w:type="dxa"/>
          </w:tcPr>
          <w:p w:rsidR="000C4D29" w:rsidRPr="000C4D29" w:rsidRDefault="000C4D29" w:rsidP="007C120D">
            <w:pPr>
              <w:pStyle w:val="ConsPlusNormal"/>
              <w:jc w:val="center"/>
              <w:rPr>
                <w:rFonts w:ascii="Times New Roman" w:hAnsi="Times New Roman" w:cs="Times New Roman"/>
                <w:sz w:val="20"/>
              </w:rPr>
            </w:pPr>
          </w:p>
        </w:tc>
        <w:tc>
          <w:tcPr>
            <w:tcW w:w="2721" w:type="dxa"/>
          </w:tcPr>
          <w:p w:rsidR="000C4D29" w:rsidRPr="000C4D29" w:rsidRDefault="000C4D29" w:rsidP="007C120D">
            <w:pPr>
              <w:pStyle w:val="ConsPlusNormal"/>
              <w:jc w:val="center"/>
              <w:rPr>
                <w:rFonts w:ascii="Times New Roman" w:hAnsi="Times New Roman" w:cs="Times New Roman"/>
                <w:sz w:val="20"/>
              </w:rPr>
            </w:pPr>
          </w:p>
        </w:tc>
        <w:tc>
          <w:tcPr>
            <w:tcW w:w="3969" w:type="dxa"/>
          </w:tcPr>
          <w:p w:rsidR="000C4D29" w:rsidRPr="000C4D29" w:rsidRDefault="000C4D29" w:rsidP="007C120D">
            <w:pPr>
              <w:pStyle w:val="ConsPlusNormal"/>
              <w:jc w:val="center"/>
              <w:rPr>
                <w:rFonts w:ascii="Times New Roman" w:hAnsi="Times New Roman" w:cs="Times New Roman"/>
                <w:sz w:val="20"/>
              </w:rPr>
            </w:pPr>
          </w:p>
        </w:tc>
      </w:tr>
    </w:tbl>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Режим установлен на период с _________ 20__ г. по ____________ 20__ г.</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Допустимые перерывы в продолжительности приема сточных вод: 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__________________________________________________________________________.</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Организация </w:t>
      </w:r>
      <w:proofErr w:type="spellStart"/>
      <w:r w:rsidRPr="000C4D29">
        <w:rPr>
          <w:rFonts w:ascii="Times New Roman" w:hAnsi="Times New Roman" w:cs="Times New Roman"/>
        </w:rPr>
        <w:t>водопроводн</w:t>
      </w:r>
      <w:proofErr w:type="gramStart"/>
      <w:r w:rsidRPr="000C4D29">
        <w:rPr>
          <w:rFonts w:ascii="Times New Roman" w:hAnsi="Times New Roman" w:cs="Times New Roman"/>
        </w:rPr>
        <w:t>о</w:t>
      </w:r>
      <w:proofErr w:type="spellEnd"/>
      <w:r w:rsidRPr="000C4D29">
        <w:rPr>
          <w:rFonts w:ascii="Times New Roman" w:hAnsi="Times New Roman" w:cs="Times New Roman"/>
        </w:rPr>
        <w:t>-</w:t>
      </w:r>
      <w:proofErr w:type="gramEnd"/>
      <w:r w:rsidRPr="000C4D29">
        <w:rPr>
          <w:rFonts w:ascii="Times New Roman" w:hAnsi="Times New Roman" w:cs="Times New Roman"/>
        </w:rPr>
        <w:t xml:space="preserve">                                           Абонент</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канализационного хозяйства</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_______________________________________ ___________________________________</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 _______________ 20__ г.                   "__" _______________ 20__ г.</w:t>
      </w:r>
    </w:p>
    <w:p w:rsidR="000C4D29" w:rsidRPr="000C4D29" w:rsidRDefault="000C4D29" w:rsidP="000C4D29">
      <w:pPr>
        <w:pStyle w:val="ConsPlusNormal"/>
        <w:jc w:val="center"/>
        <w:rPr>
          <w:rFonts w:ascii="Times New Roman" w:hAnsi="Times New Roman" w:cs="Times New Roman"/>
          <w:sz w:val="20"/>
        </w:rPr>
      </w:pPr>
    </w:p>
    <w:p w:rsid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t>Приложение N 4(1)</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(форма)</w:t>
      </w:r>
    </w:p>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D83C84">
      <w:pPr>
        <w:pStyle w:val="ConsPlusNonformat"/>
        <w:jc w:val="center"/>
        <w:rPr>
          <w:rFonts w:ascii="Times New Roman" w:hAnsi="Times New Roman" w:cs="Times New Roman"/>
        </w:rPr>
      </w:pPr>
      <w:bookmarkStart w:id="10" w:name="P1739"/>
      <w:bookmarkEnd w:id="10"/>
      <w:r w:rsidRPr="000C4D29">
        <w:rPr>
          <w:rFonts w:ascii="Times New Roman" w:hAnsi="Times New Roman" w:cs="Times New Roman"/>
        </w:rPr>
        <w:t>СОГЛАШЕНИЕ</w:t>
      </w:r>
    </w:p>
    <w:p w:rsidR="000C4D29" w:rsidRPr="000C4D29" w:rsidRDefault="000C4D29" w:rsidP="00D83C84">
      <w:pPr>
        <w:pStyle w:val="ConsPlusNonformat"/>
        <w:jc w:val="center"/>
        <w:rPr>
          <w:rFonts w:ascii="Times New Roman" w:hAnsi="Times New Roman" w:cs="Times New Roman"/>
        </w:rPr>
      </w:pPr>
      <w:r w:rsidRPr="000C4D29">
        <w:rPr>
          <w:rFonts w:ascii="Times New Roman" w:hAnsi="Times New Roman" w:cs="Times New Roman"/>
        </w:rPr>
        <w:t>об осуществлении электронного документооборота</w:t>
      </w:r>
    </w:p>
    <w:p w:rsidR="000C4D29" w:rsidRPr="000C4D29" w:rsidRDefault="000C4D29" w:rsidP="00D83C84">
      <w:pPr>
        <w:pStyle w:val="ConsPlusNonformat"/>
        <w:jc w:val="center"/>
        <w:rPr>
          <w:rFonts w:ascii="Times New Roman" w:hAnsi="Times New Roman" w:cs="Times New Roman"/>
        </w:rPr>
      </w:pPr>
      <w:r w:rsidRPr="000C4D29">
        <w:rPr>
          <w:rFonts w:ascii="Times New Roman" w:hAnsi="Times New Roman" w:cs="Times New Roman"/>
        </w:rPr>
        <w:t>_____________________________ "__" ________ 20__ г.</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w:t>
      </w:r>
      <w:r w:rsidR="00D83C84">
        <w:rPr>
          <w:rFonts w:ascii="Times New Roman" w:hAnsi="Times New Roman" w:cs="Times New Roman"/>
        </w:rPr>
        <w:t xml:space="preserve">                                         </w:t>
      </w:r>
      <w:r w:rsidRPr="000C4D29">
        <w:rPr>
          <w:rFonts w:ascii="Times New Roman" w:hAnsi="Times New Roman" w:cs="Times New Roman"/>
        </w:rPr>
        <w:t>(место заключения соглашения)</w:t>
      </w:r>
    </w:p>
    <w:p w:rsidR="000C4D29" w:rsidRPr="000C4D29" w:rsidRDefault="000C4D29" w:rsidP="000C4D29">
      <w:pPr>
        <w:pStyle w:val="ConsPlusNonformat"/>
        <w:jc w:val="both"/>
        <w:rPr>
          <w:rFonts w:ascii="Times New Roman" w:hAnsi="Times New Roman" w:cs="Times New Roman"/>
        </w:rPr>
      </w:pPr>
    </w:p>
    <w:p w:rsidR="000C4D29" w:rsidRPr="000C4D29" w:rsidRDefault="00D83C84" w:rsidP="000C4D29">
      <w:pPr>
        <w:pStyle w:val="ConsPlusNonformat"/>
        <w:jc w:val="both"/>
        <w:rPr>
          <w:rFonts w:ascii="Times New Roman" w:hAnsi="Times New Roman" w:cs="Times New Roman"/>
        </w:rPr>
      </w:pPr>
      <w:r w:rsidRPr="000C4D29">
        <w:rPr>
          <w:rFonts w:ascii="Times New Roman" w:hAnsi="Times New Roman" w:cs="Times New Roman"/>
          <w:color w:val="000000" w:themeColor="text1"/>
        </w:rPr>
        <w:t xml:space="preserve">Муниципальное унитарное предприятие г. Новосибирска "ГОРВОДОКАНАЛ", именуемое в дальнейшем организацией водопроводно-канализационного хозяйства, в лице начальника службы Водосбыт </w:t>
      </w:r>
      <w:proofErr w:type="spellStart"/>
      <w:r w:rsidRPr="000C4D29">
        <w:rPr>
          <w:rFonts w:ascii="Times New Roman" w:hAnsi="Times New Roman" w:cs="Times New Roman"/>
          <w:color w:val="000000" w:themeColor="text1"/>
        </w:rPr>
        <w:t>Ревуки</w:t>
      </w:r>
      <w:proofErr w:type="spellEnd"/>
      <w:r w:rsidRPr="000C4D29">
        <w:rPr>
          <w:rFonts w:ascii="Times New Roman" w:hAnsi="Times New Roman" w:cs="Times New Roman"/>
          <w:color w:val="000000" w:themeColor="text1"/>
        </w:rPr>
        <w:t xml:space="preserve"> Кирилла Тимуровича, действующего на основании доверенности № 134 от 18.02.2020</w:t>
      </w:r>
      <w:r w:rsidRPr="000C4D29">
        <w:rPr>
          <w:rFonts w:ascii="Times New Roman" w:hAnsi="Times New Roman" w:cs="Times New Roman"/>
          <w:bCs/>
          <w:color w:val="000000" w:themeColor="text1"/>
        </w:rPr>
        <w:t>,</w:t>
      </w:r>
      <w:r w:rsidRPr="000C4D29">
        <w:rPr>
          <w:rFonts w:ascii="Times New Roman" w:hAnsi="Times New Roman" w:cs="Times New Roman"/>
          <w:color w:val="000000" w:themeColor="text1"/>
        </w:rPr>
        <w:t xml:space="preserve"> </w:t>
      </w:r>
      <w:r w:rsidR="000C4D29" w:rsidRPr="000C4D29">
        <w:rPr>
          <w:rFonts w:ascii="Times New Roman" w:hAnsi="Times New Roman" w:cs="Times New Roman"/>
        </w:rPr>
        <w:t>с одной стороны, и _______________________________________________________,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(наименование организации)</w:t>
      </w:r>
    </w:p>
    <w:p w:rsidR="000C4D29" w:rsidRPr="000C4D29" w:rsidRDefault="000C4D29" w:rsidP="000C4D29">
      <w:pPr>
        <w:pStyle w:val="ConsPlusNonformat"/>
        <w:jc w:val="both"/>
        <w:rPr>
          <w:rFonts w:ascii="Times New Roman" w:hAnsi="Times New Roman" w:cs="Times New Roman"/>
        </w:rPr>
      </w:pPr>
      <w:proofErr w:type="gramStart"/>
      <w:r w:rsidRPr="000C4D29">
        <w:rPr>
          <w:rFonts w:ascii="Times New Roman" w:hAnsi="Times New Roman" w:cs="Times New Roman"/>
        </w:rPr>
        <w:t>именуемое</w:t>
      </w:r>
      <w:proofErr w:type="gramEnd"/>
      <w:r w:rsidRPr="000C4D29">
        <w:rPr>
          <w:rFonts w:ascii="Times New Roman" w:hAnsi="Times New Roman" w:cs="Times New Roman"/>
        </w:rPr>
        <w:t xml:space="preserve"> в дальнейшем абонентом, в лице 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w:t>
      </w:r>
      <w:r w:rsidR="00D83C84">
        <w:rPr>
          <w:rFonts w:ascii="Times New Roman" w:hAnsi="Times New Roman" w:cs="Times New Roman"/>
        </w:rPr>
        <w:t xml:space="preserve">                                                                    </w:t>
      </w:r>
      <w:proofErr w:type="gramStart"/>
      <w:r w:rsidRPr="000C4D29">
        <w:rPr>
          <w:rFonts w:ascii="Times New Roman" w:hAnsi="Times New Roman" w:cs="Times New Roman"/>
        </w:rPr>
        <w:t>(фамилия, имя, отчество, паспортные данные - в случае заключения</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соглашения со стороны абонента физическим лицом; наименование должности,  фамилия, имя, отчество - в случае заключения соглашения со стороны  абонента юридическим лицом)</w:t>
      </w:r>
    </w:p>
    <w:p w:rsidR="000C4D29" w:rsidRPr="000C4D29" w:rsidRDefault="000C4D29" w:rsidP="000C4D29">
      <w:pPr>
        <w:pStyle w:val="ConsPlusNonformat"/>
        <w:jc w:val="both"/>
        <w:rPr>
          <w:rFonts w:ascii="Times New Roman" w:hAnsi="Times New Roman" w:cs="Times New Roman"/>
        </w:rPr>
      </w:pPr>
      <w:proofErr w:type="gramStart"/>
      <w:r w:rsidRPr="000C4D29">
        <w:rPr>
          <w:rFonts w:ascii="Times New Roman" w:hAnsi="Times New Roman" w:cs="Times New Roman"/>
        </w:rPr>
        <w:t>действующего</w:t>
      </w:r>
      <w:proofErr w:type="gramEnd"/>
      <w:r w:rsidRPr="000C4D29">
        <w:rPr>
          <w:rFonts w:ascii="Times New Roman" w:hAnsi="Times New Roman" w:cs="Times New Roman"/>
        </w:rPr>
        <w:t xml:space="preserve"> на основании _____________________________________________________________________,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w:t>
      </w:r>
      <w:proofErr w:type="gramStart"/>
      <w:r w:rsidRPr="000C4D29">
        <w:rPr>
          <w:rFonts w:ascii="Times New Roman" w:hAnsi="Times New Roman" w:cs="Times New Roman"/>
        </w:rPr>
        <w:t>(положение, устав, доверенность - указать нужное в случае</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заключения соглашения со стороны абонента юридическим лицом)</w:t>
      </w:r>
    </w:p>
    <w:p w:rsidR="000C4D29" w:rsidRPr="000C4D29" w:rsidRDefault="000C4D29" w:rsidP="000C4D29">
      <w:pPr>
        <w:pStyle w:val="ConsPlusNonformat"/>
        <w:jc w:val="both"/>
        <w:rPr>
          <w:rFonts w:ascii="Times New Roman" w:hAnsi="Times New Roman" w:cs="Times New Roman"/>
        </w:rPr>
      </w:pPr>
      <w:proofErr w:type="gramStart"/>
      <w:r w:rsidRPr="000C4D29">
        <w:rPr>
          <w:rFonts w:ascii="Times New Roman" w:hAnsi="Times New Roman" w:cs="Times New Roman"/>
        </w:rPr>
        <w:t>с  другой  стороны,  именуемые  в дальнейшем сторонами, заключили настоящее</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соглашение о нижеследующем:</w:t>
      </w:r>
    </w:p>
    <w:p w:rsidR="000C4D29" w:rsidRPr="000C4D29" w:rsidRDefault="000C4D29" w:rsidP="000C4D29">
      <w:pPr>
        <w:pStyle w:val="ConsPlusNormal"/>
        <w:ind w:firstLine="540"/>
        <w:jc w:val="both"/>
        <w:rPr>
          <w:rFonts w:ascii="Times New Roman" w:hAnsi="Times New Roman" w:cs="Times New Roman"/>
          <w:sz w:val="20"/>
        </w:rPr>
      </w:pPr>
      <w:r w:rsidRPr="000C4D29">
        <w:rPr>
          <w:rFonts w:ascii="Times New Roman" w:hAnsi="Times New Roman" w:cs="Times New Roman"/>
          <w:sz w:val="20"/>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(ИНН __________/ОГРН _____________).</w:t>
      </w:r>
    </w:p>
    <w:p w:rsidR="000C4D29" w:rsidRPr="000C4D29" w:rsidRDefault="000C4D29" w:rsidP="000C4D29">
      <w:pPr>
        <w:pStyle w:val="ConsPlusNormal"/>
        <w:spacing w:before="200"/>
        <w:ind w:firstLine="540"/>
        <w:jc w:val="both"/>
        <w:rPr>
          <w:rFonts w:ascii="Times New Roman" w:hAnsi="Times New Roman" w:cs="Times New Roman"/>
          <w:sz w:val="20"/>
        </w:rPr>
      </w:pPr>
      <w:r w:rsidRPr="000C4D29">
        <w:rPr>
          <w:rFonts w:ascii="Times New Roman" w:hAnsi="Times New Roman" w:cs="Times New Roman"/>
          <w:sz w:val="20"/>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C4D29" w:rsidRPr="000C4D29" w:rsidRDefault="000C4D29" w:rsidP="000C4D29">
      <w:pPr>
        <w:pStyle w:val="ConsPlusNormal"/>
        <w:spacing w:before="200"/>
        <w:ind w:firstLine="540"/>
        <w:jc w:val="both"/>
        <w:rPr>
          <w:rFonts w:ascii="Times New Roman" w:hAnsi="Times New Roman" w:cs="Times New Roman"/>
          <w:sz w:val="20"/>
        </w:rPr>
      </w:pPr>
      <w:r w:rsidRPr="000C4D29">
        <w:rPr>
          <w:rFonts w:ascii="Times New Roman" w:hAnsi="Times New Roman" w:cs="Times New Roman"/>
          <w:sz w:val="20"/>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0C4D29" w:rsidRPr="000C4D29" w:rsidRDefault="000C4D29" w:rsidP="000C4D29">
      <w:pPr>
        <w:pStyle w:val="ConsPlusNormal"/>
        <w:spacing w:before="200"/>
        <w:ind w:firstLine="540"/>
        <w:jc w:val="both"/>
        <w:rPr>
          <w:rFonts w:ascii="Times New Roman" w:hAnsi="Times New Roman" w:cs="Times New Roman"/>
          <w:sz w:val="20"/>
        </w:rPr>
      </w:pPr>
      <w:r w:rsidRPr="000C4D29">
        <w:rPr>
          <w:rFonts w:ascii="Times New Roman" w:hAnsi="Times New Roman" w:cs="Times New Roman"/>
          <w:sz w:val="20"/>
        </w:rPr>
        <w:lastRenderedPageBreak/>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C4D29" w:rsidRPr="000C4D29" w:rsidRDefault="000C4D29" w:rsidP="000C4D29">
      <w:pPr>
        <w:pStyle w:val="ConsPlusNormal"/>
        <w:spacing w:before="200"/>
        <w:ind w:firstLine="540"/>
        <w:jc w:val="both"/>
        <w:rPr>
          <w:rFonts w:ascii="Times New Roman" w:hAnsi="Times New Roman" w:cs="Times New Roman"/>
          <w:sz w:val="20"/>
        </w:rPr>
      </w:pPr>
      <w:r w:rsidRPr="000C4D29">
        <w:rPr>
          <w:rFonts w:ascii="Times New Roman" w:hAnsi="Times New Roman" w:cs="Times New Roman"/>
          <w:sz w:val="20"/>
        </w:rPr>
        <w:t xml:space="preserve">4. </w:t>
      </w:r>
      <w:proofErr w:type="gramStart"/>
      <w:r w:rsidRPr="000C4D29">
        <w:rPr>
          <w:rFonts w:ascii="Times New Roman" w:hAnsi="Times New Roman" w:cs="Times New Roman"/>
          <w:sz w:val="20"/>
        </w:rPr>
        <w:t>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воды и принятых сточных вод и сумме платежа, считается, что абонент согласен с представленным расчетом суммы платежа, а указанные</w:t>
      </w:r>
      <w:proofErr w:type="gramEnd"/>
      <w:r w:rsidRPr="000C4D29">
        <w:rPr>
          <w:rFonts w:ascii="Times New Roman" w:hAnsi="Times New Roman" w:cs="Times New Roman"/>
          <w:sz w:val="20"/>
        </w:rPr>
        <w:t xml:space="preserve"> в расчетно-платежных документах показания приборов учета являются согласованными абонентом.</w:t>
      </w:r>
    </w:p>
    <w:p w:rsidR="000C4D29" w:rsidRPr="000C4D29" w:rsidRDefault="000C4D29" w:rsidP="000C4D29">
      <w:pPr>
        <w:pStyle w:val="ConsPlusNormal"/>
        <w:spacing w:before="200"/>
        <w:ind w:firstLine="540"/>
        <w:jc w:val="both"/>
        <w:rPr>
          <w:rFonts w:ascii="Times New Roman" w:hAnsi="Times New Roman" w:cs="Times New Roman"/>
          <w:sz w:val="20"/>
        </w:rPr>
      </w:pPr>
      <w:r w:rsidRPr="000C4D29">
        <w:rPr>
          <w:rFonts w:ascii="Times New Roman" w:hAnsi="Times New Roman" w:cs="Times New Roman"/>
          <w:sz w:val="20"/>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C4D29" w:rsidRPr="000C4D29" w:rsidRDefault="000C4D29" w:rsidP="000C4D29">
      <w:pPr>
        <w:pStyle w:val="ConsPlusNormal"/>
        <w:spacing w:before="200"/>
        <w:ind w:firstLine="540"/>
        <w:jc w:val="both"/>
        <w:rPr>
          <w:rFonts w:ascii="Times New Roman" w:hAnsi="Times New Roman" w:cs="Times New Roman"/>
          <w:sz w:val="20"/>
        </w:rPr>
      </w:pPr>
      <w:r w:rsidRPr="000C4D29">
        <w:rPr>
          <w:rFonts w:ascii="Times New Roman" w:hAnsi="Times New Roman" w:cs="Times New Roman"/>
          <w:sz w:val="20"/>
        </w:rPr>
        <w:t xml:space="preserve">6. </w:t>
      </w:r>
      <w:proofErr w:type="gramStart"/>
      <w:r w:rsidRPr="000C4D29">
        <w:rPr>
          <w:rFonts w:ascii="Times New Roman" w:hAnsi="Times New Roman" w:cs="Times New Roman"/>
          <w:sz w:val="20"/>
        </w:rPr>
        <w:t>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roofErr w:type="gramEnd"/>
    </w:p>
    <w:p w:rsidR="000C4D29" w:rsidRPr="000C4D29" w:rsidRDefault="000C4D29" w:rsidP="000C4D29">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tblPr>
      <w:tblGrid>
        <w:gridCol w:w="4342"/>
        <w:gridCol w:w="340"/>
        <w:gridCol w:w="4348"/>
      </w:tblGrid>
      <w:tr w:rsidR="000C4D29" w:rsidRPr="000C4D29" w:rsidTr="007C120D">
        <w:tc>
          <w:tcPr>
            <w:tcW w:w="4342"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r w:rsidRPr="000C4D29">
              <w:rPr>
                <w:rFonts w:ascii="Times New Roman" w:hAnsi="Times New Roman" w:cs="Times New Roman"/>
                <w:sz w:val="20"/>
              </w:rPr>
              <w:t>Организация водопроводно-канализационного хозяйства</w:t>
            </w: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48" w:type="dxa"/>
            <w:tcBorders>
              <w:top w:val="nil"/>
              <w:left w:val="nil"/>
              <w:bottom w:val="nil"/>
              <w:right w:val="nil"/>
            </w:tcBorders>
          </w:tcPr>
          <w:p w:rsidR="000C4D29" w:rsidRPr="000C4D29" w:rsidRDefault="000C4D29" w:rsidP="007C120D">
            <w:pPr>
              <w:pStyle w:val="ConsPlusNormal"/>
              <w:jc w:val="both"/>
              <w:rPr>
                <w:rFonts w:ascii="Times New Roman" w:hAnsi="Times New Roman" w:cs="Times New Roman"/>
                <w:sz w:val="20"/>
              </w:rPr>
            </w:pPr>
            <w:r w:rsidRPr="000C4D29">
              <w:rPr>
                <w:rFonts w:ascii="Times New Roman" w:hAnsi="Times New Roman" w:cs="Times New Roman"/>
                <w:sz w:val="20"/>
              </w:rPr>
              <w:t>Абонент</w:t>
            </w:r>
          </w:p>
        </w:tc>
      </w:tr>
      <w:tr w:rsidR="000C4D29" w:rsidRPr="000C4D29" w:rsidTr="007C120D">
        <w:tc>
          <w:tcPr>
            <w:tcW w:w="4342" w:type="dxa"/>
            <w:tcBorders>
              <w:top w:val="nil"/>
              <w:left w:val="nil"/>
              <w:bottom w:val="single" w:sz="4" w:space="0" w:color="auto"/>
              <w:right w:val="nil"/>
            </w:tcBorders>
          </w:tcPr>
          <w:p w:rsidR="000C4D29" w:rsidRPr="000C4D29" w:rsidRDefault="000C4D29" w:rsidP="007C120D">
            <w:pPr>
              <w:pStyle w:val="ConsPlusNormal"/>
              <w:rPr>
                <w:rFonts w:ascii="Times New Roman" w:hAnsi="Times New Roman" w:cs="Times New Roman"/>
                <w:sz w:val="20"/>
              </w:rPr>
            </w:pP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48" w:type="dxa"/>
            <w:tcBorders>
              <w:top w:val="nil"/>
              <w:left w:val="nil"/>
              <w:bottom w:val="single" w:sz="4" w:space="0" w:color="auto"/>
              <w:right w:val="nil"/>
            </w:tcBorders>
          </w:tcPr>
          <w:p w:rsidR="000C4D29" w:rsidRPr="000C4D29" w:rsidRDefault="000C4D29" w:rsidP="007C120D">
            <w:pPr>
              <w:pStyle w:val="ConsPlusNormal"/>
              <w:rPr>
                <w:rFonts w:ascii="Times New Roman" w:hAnsi="Times New Roman" w:cs="Times New Roman"/>
                <w:sz w:val="20"/>
              </w:rPr>
            </w:pPr>
          </w:p>
        </w:tc>
      </w:tr>
      <w:tr w:rsidR="000C4D29" w:rsidRPr="000C4D29" w:rsidTr="007C120D">
        <w:tc>
          <w:tcPr>
            <w:tcW w:w="4342" w:type="dxa"/>
            <w:tcBorders>
              <w:top w:val="single" w:sz="4" w:space="0" w:color="auto"/>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48" w:type="dxa"/>
            <w:tcBorders>
              <w:top w:val="single" w:sz="4" w:space="0" w:color="auto"/>
              <w:left w:val="nil"/>
              <w:bottom w:val="nil"/>
              <w:right w:val="nil"/>
            </w:tcBorders>
          </w:tcPr>
          <w:p w:rsidR="000C4D29" w:rsidRPr="000C4D29" w:rsidRDefault="000C4D29" w:rsidP="007C120D">
            <w:pPr>
              <w:pStyle w:val="ConsPlusNormal"/>
              <w:rPr>
                <w:rFonts w:ascii="Times New Roman" w:hAnsi="Times New Roman" w:cs="Times New Roman"/>
                <w:sz w:val="20"/>
              </w:rPr>
            </w:pPr>
          </w:p>
        </w:tc>
      </w:tr>
      <w:tr w:rsidR="000C4D29" w:rsidRPr="000C4D29" w:rsidTr="007C120D">
        <w:tc>
          <w:tcPr>
            <w:tcW w:w="4342" w:type="dxa"/>
            <w:tcBorders>
              <w:top w:val="nil"/>
              <w:left w:val="nil"/>
              <w:bottom w:val="nil"/>
              <w:right w:val="nil"/>
            </w:tcBorders>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"__" _____________ 20__ г.</w:t>
            </w: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48" w:type="dxa"/>
            <w:tcBorders>
              <w:top w:val="nil"/>
              <w:left w:val="nil"/>
              <w:bottom w:val="nil"/>
              <w:right w:val="nil"/>
            </w:tcBorders>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"__" _____________ 20__ г.</w:t>
            </w:r>
          </w:p>
        </w:tc>
      </w:tr>
    </w:tbl>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t>Приложение N 5</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(форма)</w:t>
      </w:r>
    </w:p>
    <w:p w:rsidR="000C4D29" w:rsidRPr="000C4D29" w:rsidRDefault="000C4D29" w:rsidP="000C4D29">
      <w:pPr>
        <w:pStyle w:val="ConsPlusNormal"/>
        <w:jc w:val="right"/>
        <w:rPr>
          <w:rFonts w:ascii="Times New Roman" w:hAnsi="Times New Roman" w:cs="Times New Roman"/>
          <w:sz w:val="20"/>
        </w:rPr>
      </w:pPr>
    </w:p>
    <w:p w:rsidR="000C4D29" w:rsidRPr="000C4D29" w:rsidRDefault="000C4D29" w:rsidP="00D83C84">
      <w:pPr>
        <w:pStyle w:val="ConsPlusNonformat"/>
        <w:jc w:val="center"/>
        <w:rPr>
          <w:rFonts w:ascii="Times New Roman" w:hAnsi="Times New Roman" w:cs="Times New Roman"/>
        </w:rPr>
      </w:pPr>
      <w:bookmarkStart w:id="11" w:name="P1800"/>
      <w:bookmarkEnd w:id="11"/>
      <w:r w:rsidRPr="000C4D29">
        <w:rPr>
          <w:rFonts w:ascii="Times New Roman" w:hAnsi="Times New Roman" w:cs="Times New Roman"/>
        </w:rPr>
        <w:t>СВЕДЕНИЯ</w:t>
      </w:r>
    </w:p>
    <w:p w:rsidR="000C4D29" w:rsidRPr="000C4D29" w:rsidRDefault="000C4D29" w:rsidP="00D83C84">
      <w:pPr>
        <w:pStyle w:val="ConsPlusNonformat"/>
        <w:jc w:val="center"/>
        <w:rPr>
          <w:rFonts w:ascii="Times New Roman" w:hAnsi="Times New Roman" w:cs="Times New Roman"/>
        </w:rPr>
      </w:pPr>
      <w:r w:rsidRPr="000C4D29">
        <w:rPr>
          <w:rFonts w:ascii="Times New Roman" w:hAnsi="Times New Roman" w:cs="Times New Roman"/>
        </w:rPr>
        <w:t>об узлах учета и приборах учета воды, сточных вод и местах</w:t>
      </w:r>
    </w:p>
    <w:p w:rsidR="000C4D29" w:rsidRPr="000C4D29" w:rsidRDefault="000C4D29" w:rsidP="00D83C84">
      <w:pPr>
        <w:pStyle w:val="ConsPlusNonformat"/>
        <w:jc w:val="center"/>
        <w:rPr>
          <w:rFonts w:ascii="Times New Roman" w:hAnsi="Times New Roman" w:cs="Times New Roman"/>
        </w:rPr>
      </w:pPr>
      <w:r w:rsidRPr="000C4D29">
        <w:rPr>
          <w:rFonts w:ascii="Times New Roman" w:hAnsi="Times New Roman" w:cs="Times New Roman"/>
        </w:rPr>
        <w:t>отбора проб воды, сточных вод</w:t>
      </w:r>
    </w:p>
    <w:p w:rsidR="000C4D29" w:rsidRPr="000C4D29" w:rsidRDefault="000C4D29" w:rsidP="00D83C84">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288"/>
        <w:gridCol w:w="2494"/>
        <w:gridCol w:w="2608"/>
      </w:tblGrid>
      <w:tr w:rsidR="000C4D29" w:rsidRPr="000C4D29" w:rsidTr="007C120D">
        <w:tc>
          <w:tcPr>
            <w:tcW w:w="680"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 xml:space="preserve">N </w:t>
            </w:r>
            <w:proofErr w:type="spellStart"/>
            <w:proofErr w:type="gramStart"/>
            <w:r w:rsidRPr="000C4D29">
              <w:rPr>
                <w:rFonts w:ascii="Times New Roman" w:hAnsi="Times New Roman" w:cs="Times New Roman"/>
                <w:sz w:val="20"/>
              </w:rPr>
              <w:t>п</w:t>
            </w:r>
            <w:proofErr w:type="spellEnd"/>
            <w:proofErr w:type="gramEnd"/>
            <w:r w:rsidRPr="000C4D29">
              <w:rPr>
                <w:rFonts w:ascii="Times New Roman" w:hAnsi="Times New Roman" w:cs="Times New Roman"/>
                <w:sz w:val="20"/>
              </w:rPr>
              <w:t>/</w:t>
            </w:r>
            <w:proofErr w:type="spellStart"/>
            <w:r w:rsidRPr="000C4D29">
              <w:rPr>
                <w:rFonts w:ascii="Times New Roman" w:hAnsi="Times New Roman" w:cs="Times New Roman"/>
                <w:sz w:val="20"/>
              </w:rPr>
              <w:t>п</w:t>
            </w:r>
            <w:proofErr w:type="spellEnd"/>
          </w:p>
        </w:tc>
        <w:tc>
          <w:tcPr>
            <w:tcW w:w="328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Показания приборов учета на начало подачи ресурса и дата их снятия</w:t>
            </w:r>
          </w:p>
        </w:tc>
        <w:tc>
          <w:tcPr>
            <w:tcW w:w="249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Дата опломбирования</w:t>
            </w:r>
          </w:p>
        </w:tc>
        <w:tc>
          <w:tcPr>
            <w:tcW w:w="260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Дата очередной поверки</w:t>
            </w:r>
          </w:p>
        </w:tc>
      </w:tr>
      <w:tr w:rsidR="000C4D29" w:rsidRPr="000C4D29" w:rsidTr="007C120D">
        <w:tc>
          <w:tcPr>
            <w:tcW w:w="680"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1</w:t>
            </w:r>
          </w:p>
        </w:tc>
        <w:tc>
          <w:tcPr>
            <w:tcW w:w="328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2</w:t>
            </w:r>
          </w:p>
        </w:tc>
        <w:tc>
          <w:tcPr>
            <w:tcW w:w="249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3</w:t>
            </w:r>
          </w:p>
        </w:tc>
        <w:tc>
          <w:tcPr>
            <w:tcW w:w="260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4</w:t>
            </w:r>
          </w:p>
        </w:tc>
      </w:tr>
      <w:tr w:rsidR="000C4D29" w:rsidRPr="000C4D29" w:rsidTr="007C120D">
        <w:tc>
          <w:tcPr>
            <w:tcW w:w="680" w:type="dxa"/>
          </w:tcPr>
          <w:p w:rsidR="000C4D29" w:rsidRPr="000C4D29" w:rsidRDefault="000C4D29" w:rsidP="007C120D">
            <w:pPr>
              <w:pStyle w:val="ConsPlusNormal"/>
              <w:jc w:val="center"/>
              <w:rPr>
                <w:rFonts w:ascii="Times New Roman" w:hAnsi="Times New Roman" w:cs="Times New Roman"/>
                <w:sz w:val="20"/>
              </w:rPr>
            </w:pPr>
          </w:p>
        </w:tc>
        <w:tc>
          <w:tcPr>
            <w:tcW w:w="3288" w:type="dxa"/>
          </w:tcPr>
          <w:p w:rsidR="000C4D29" w:rsidRPr="000C4D29" w:rsidRDefault="000C4D29" w:rsidP="007C120D">
            <w:pPr>
              <w:pStyle w:val="ConsPlusNormal"/>
              <w:jc w:val="center"/>
              <w:rPr>
                <w:rFonts w:ascii="Times New Roman" w:hAnsi="Times New Roman" w:cs="Times New Roman"/>
                <w:sz w:val="20"/>
              </w:rPr>
            </w:pPr>
          </w:p>
        </w:tc>
        <w:tc>
          <w:tcPr>
            <w:tcW w:w="2494" w:type="dxa"/>
          </w:tcPr>
          <w:p w:rsidR="000C4D29" w:rsidRPr="000C4D29" w:rsidRDefault="000C4D29" w:rsidP="007C120D">
            <w:pPr>
              <w:pStyle w:val="ConsPlusNormal"/>
              <w:jc w:val="center"/>
              <w:rPr>
                <w:rFonts w:ascii="Times New Roman" w:hAnsi="Times New Roman" w:cs="Times New Roman"/>
                <w:sz w:val="20"/>
              </w:rPr>
            </w:pPr>
          </w:p>
        </w:tc>
        <w:tc>
          <w:tcPr>
            <w:tcW w:w="2608" w:type="dxa"/>
          </w:tcPr>
          <w:p w:rsidR="000C4D29" w:rsidRPr="000C4D29" w:rsidRDefault="000C4D29" w:rsidP="007C120D">
            <w:pPr>
              <w:pStyle w:val="ConsPlusNormal"/>
              <w:jc w:val="center"/>
              <w:rPr>
                <w:rFonts w:ascii="Times New Roman" w:hAnsi="Times New Roman" w:cs="Times New Roman"/>
                <w:sz w:val="20"/>
              </w:rPr>
            </w:pPr>
          </w:p>
        </w:tc>
      </w:tr>
    </w:tbl>
    <w:p w:rsidR="000C4D29" w:rsidRPr="000C4D29" w:rsidRDefault="000C4D29" w:rsidP="000C4D2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2098"/>
        <w:gridCol w:w="1531"/>
        <w:gridCol w:w="2098"/>
        <w:gridCol w:w="2608"/>
      </w:tblGrid>
      <w:tr w:rsidR="000C4D29" w:rsidRPr="000C4D29" w:rsidTr="007C120D">
        <w:tc>
          <w:tcPr>
            <w:tcW w:w="737"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 xml:space="preserve">N </w:t>
            </w:r>
            <w:proofErr w:type="spellStart"/>
            <w:proofErr w:type="gramStart"/>
            <w:r w:rsidRPr="000C4D29">
              <w:rPr>
                <w:rFonts w:ascii="Times New Roman" w:hAnsi="Times New Roman" w:cs="Times New Roman"/>
                <w:sz w:val="20"/>
              </w:rPr>
              <w:t>п</w:t>
            </w:r>
            <w:proofErr w:type="spellEnd"/>
            <w:proofErr w:type="gramEnd"/>
            <w:r w:rsidRPr="000C4D29">
              <w:rPr>
                <w:rFonts w:ascii="Times New Roman" w:hAnsi="Times New Roman" w:cs="Times New Roman"/>
                <w:sz w:val="20"/>
              </w:rPr>
              <w:t>/</w:t>
            </w:r>
            <w:proofErr w:type="spellStart"/>
            <w:r w:rsidRPr="000C4D29">
              <w:rPr>
                <w:rFonts w:ascii="Times New Roman" w:hAnsi="Times New Roman" w:cs="Times New Roman"/>
                <w:sz w:val="20"/>
              </w:rPr>
              <w:t>п</w:t>
            </w:r>
            <w:proofErr w:type="spellEnd"/>
          </w:p>
        </w:tc>
        <w:tc>
          <w:tcPr>
            <w:tcW w:w="209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Расположение узла учета</w:t>
            </w:r>
          </w:p>
        </w:tc>
        <w:tc>
          <w:tcPr>
            <w:tcW w:w="153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 xml:space="preserve">Диаметр прибора учета, </w:t>
            </w:r>
            <w:proofErr w:type="gramStart"/>
            <w:r w:rsidRPr="000C4D29">
              <w:rPr>
                <w:rFonts w:ascii="Times New Roman" w:hAnsi="Times New Roman" w:cs="Times New Roman"/>
                <w:sz w:val="20"/>
              </w:rPr>
              <w:t>мм</w:t>
            </w:r>
            <w:proofErr w:type="gramEnd"/>
          </w:p>
        </w:tc>
        <w:tc>
          <w:tcPr>
            <w:tcW w:w="209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Марка и заводской номер прибора учета</w:t>
            </w:r>
          </w:p>
        </w:tc>
        <w:tc>
          <w:tcPr>
            <w:tcW w:w="260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Технический паспорт прилагается (указать количество листов)</w:t>
            </w:r>
          </w:p>
        </w:tc>
      </w:tr>
      <w:tr w:rsidR="000C4D29" w:rsidRPr="000C4D29" w:rsidTr="007C120D">
        <w:tc>
          <w:tcPr>
            <w:tcW w:w="737"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1</w:t>
            </w:r>
          </w:p>
        </w:tc>
        <w:tc>
          <w:tcPr>
            <w:tcW w:w="209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2</w:t>
            </w:r>
          </w:p>
        </w:tc>
        <w:tc>
          <w:tcPr>
            <w:tcW w:w="1531"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3</w:t>
            </w:r>
          </w:p>
        </w:tc>
        <w:tc>
          <w:tcPr>
            <w:tcW w:w="209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4</w:t>
            </w:r>
          </w:p>
        </w:tc>
        <w:tc>
          <w:tcPr>
            <w:tcW w:w="260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5</w:t>
            </w:r>
          </w:p>
        </w:tc>
      </w:tr>
      <w:tr w:rsidR="000C4D29" w:rsidRPr="000C4D29" w:rsidTr="007C120D">
        <w:tc>
          <w:tcPr>
            <w:tcW w:w="737" w:type="dxa"/>
          </w:tcPr>
          <w:p w:rsidR="000C4D29" w:rsidRPr="000C4D29" w:rsidRDefault="000C4D29" w:rsidP="007C120D">
            <w:pPr>
              <w:pStyle w:val="ConsPlusNormal"/>
              <w:jc w:val="center"/>
              <w:rPr>
                <w:rFonts w:ascii="Times New Roman" w:hAnsi="Times New Roman" w:cs="Times New Roman"/>
                <w:sz w:val="20"/>
              </w:rPr>
            </w:pPr>
          </w:p>
        </w:tc>
        <w:tc>
          <w:tcPr>
            <w:tcW w:w="2098" w:type="dxa"/>
          </w:tcPr>
          <w:p w:rsidR="000C4D29" w:rsidRPr="000C4D29" w:rsidRDefault="000C4D29" w:rsidP="007C120D">
            <w:pPr>
              <w:pStyle w:val="ConsPlusNormal"/>
              <w:jc w:val="center"/>
              <w:rPr>
                <w:rFonts w:ascii="Times New Roman" w:hAnsi="Times New Roman" w:cs="Times New Roman"/>
                <w:sz w:val="20"/>
              </w:rPr>
            </w:pPr>
          </w:p>
        </w:tc>
        <w:tc>
          <w:tcPr>
            <w:tcW w:w="1531" w:type="dxa"/>
          </w:tcPr>
          <w:p w:rsidR="000C4D29" w:rsidRPr="000C4D29" w:rsidRDefault="000C4D29" w:rsidP="007C120D">
            <w:pPr>
              <w:pStyle w:val="ConsPlusNormal"/>
              <w:jc w:val="center"/>
              <w:rPr>
                <w:rFonts w:ascii="Times New Roman" w:hAnsi="Times New Roman" w:cs="Times New Roman"/>
                <w:sz w:val="20"/>
              </w:rPr>
            </w:pPr>
          </w:p>
        </w:tc>
        <w:tc>
          <w:tcPr>
            <w:tcW w:w="2098" w:type="dxa"/>
          </w:tcPr>
          <w:p w:rsidR="000C4D29" w:rsidRPr="000C4D29" w:rsidRDefault="000C4D29" w:rsidP="007C120D">
            <w:pPr>
              <w:pStyle w:val="ConsPlusNormal"/>
              <w:jc w:val="center"/>
              <w:rPr>
                <w:rFonts w:ascii="Times New Roman" w:hAnsi="Times New Roman" w:cs="Times New Roman"/>
                <w:sz w:val="20"/>
              </w:rPr>
            </w:pPr>
          </w:p>
        </w:tc>
        <w:tc>
          <w:tcPr>
            <w:tcW w:w="2608" w:type="dxa"/>
          </w:tcPr>
          <w:p w:rsidR="000C4D29" w:rsidRPr="000C4D29" w:rsidRDefault="000C4D29" w:rsidP="007C120D">
            <w:pPr>
              <w:pStyle w:val="ConsPlusNormal"/>
              <w:jc w:val="center"/>
              <w:rPr>
                <w:rFonts w:ascii="Times New Roman" w:hAnsi="Times New Roman" w:cs="Times New Roman"/>
                <w:sz w:val="20"/>
              </w:rPr>
            </w:pPr>
          </w:p>
        </w:tc>
      </w:tr>
    </w:tbl>
    <w:p w:rsidR="000C4D29" w:rsidRPr="000C4D29" w:rsidRDefault="000C4D29" w:rsidP="000C4D2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005"/>
        <w:gridCol w:w="2778"/>
        <w:gridCol w:w="2665"/>
      </w:tblGrid>
      <w:tr w:rsidR="000C4D29" w:rsidRPr="000C4D29" w:rsidTr="007C120D">
        <w:tc>
          <w:tcPr>
            <w:tcW w:w="62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 xml:space="preserve">N </w:t>
            </w:r>
            <w:proofErr w:type="spellStart"/>
            <w:proofErr w:type="gramStart"/>
            <w:r w:rsidRPr="000C4D29">
              <w:rPr>
                <w:rFonts w:ascii="Times New Roman" w:hAnsi="Times New Roman" w:cs="Times New Roman"/>
                <w:sz w:val="20"/>
              </w:rPr>
              <w:t>п</w:t>
            </w:r>
            <w:proofErr w:type="spellEnd"/>
            <w:proofErr w:type="gramEnd"/>
            <w:r w:rsidRPr="000C4D29">
              <w:rPr>
                <w:rFonts w:ascii="Times New Roman" w:hAnsi="Times New Roman" w:cs="Times New Roman"/>
                <w:sz w:val="20"/>
              </w:rPr>
              <w:t>/</w:t>
            </w:r>
            <w:proofErr w:type="spellStart"/>
            <w:r w:rsidRPr="000C4D29">
              <w:rPr>
                <w:rFonts w:ascii="Times New Roman" w:hAnsi="Times New Roman" w:cs="Times New Roman"/>
                <w:sz w:val="20"/>
              </w:rPr>
              <w:t>п</w:t>
            </w:r>
            <w:proofErr w:type="spellEnd"/>
          </w:p>
        </w:tc>
        <w:tc>
          <w:tcPr>
            <w:tcW w:w="3005"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Расположение места отбора проб</w:t>
            </w:r>
          </w:p>
        </w:tc>
        <w:tc>
          <w:tcPr>
            <w:tcW w:w="277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Характеристика места отбора проб</w:t>
            </w:r>
          </w:p>
        </w:tc>
        <w:tc>
          <w:tcPr>
            <w:tcW w:w="2665"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Частота отбора проб</w:t>
            </w:r>
          </w:p>
        </w:tc>
      </w:tr>
      <w:tr w:rsidR="000C4D29" w:rsidRPr="000C4D29" w:rsidTr="007C120D">
        <w:tc>
          <w:tcPr>
            <w:tcW w:w="62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1</w:t>
            </w:r>
          </w:p>
        </w:tc>
        <w:tc>
          <w:tcPr>
            <w:tcW w:w="3005"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2</w:t>
            </w:r>
          </w:p>
        </w:tc>
        <w:tc>
          <w:tcPr>
            <w:tcW w:w="2778"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3</w:t>
            </w:r>
          </w:p>
        </w:tc>
        <w:tc>
          <w:tcPr>
            <w:tcW w:w="2665"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4</w:t>
            </w:r>
          </w:p>
        </w:tc>
      </w:tr>
      <w:tr w:rsidR="000C4D29" w:rsidRPr="000C4D29" w:rsidTr="007C120D">
        <w:tc>
          <w:tcPr>
            <w:tcW w:w="624" w:type="dxa"/>
          </w:tcPr>
          <w:p w:rsidR="000C4D29" w:rsidRPr="000C4D29" w:rsidRDefault="000C4D29" w:rsidP="007C120D">
            <w:pPr>
              <w:pStyle w:val="ConsPlusNormal"/>
              <w:jc w:val="center"/>
              <w:rPr>
                <w:rFonts w:ascii="Times New Roman" w:hAnsi="Times New Roman" w:cs="Times New Roman"/>
                <w:sz w:val="20"/>
              </w:rPr>
            </w:pPr>
          </w:p>
        </w:tc>
        <w:tc>
          <w:tcPr>
            <w:tcW w:w="3005" w:type="dxa"/>
          </w:tcPr>
          <w:p w:rsidR="000C4D29" w:rsidRPr="000C4D29" w:rsidRDefault="000C4D29" w:rsidP="007C120D">
            <w:pPr>
              <w:pStyle w:val="ConsPlusNormal"/>
              <w:jc w:val="center"/>
              <w:rPr>
                <w:rFonts w:ascii="Times New Roman" w:hAnsi="Times New Roman" w:cs="Times New Roman"/>
                <w:sz w:val="20"/>
              </w:rPr>
            </w:pPr>
          </w:p>
        </w:tc>
        <w:tc>
          <w:tcPr>
            <w:tcW w:w="2778" w:type="dxa"/>
          </w:tcPr>
          <w:p w:rsidR="000C4D29" w:rsidRPr="000C4D29" w:rsidRDefault="000C4D29" w:rsidP="007C120D">
            <w:pPr>
              <w:pStyle w:val="ConsPlusNormal"/>
              <w:jc w:val="center"/>
              <w:rPr>
                <w:rFonts w:ascii="Times New Roman" w:hAnsi="Times New Roman" w:cs="Times New Roman"/>
                <w:sz w:val="20"/>
              </w:rPr>
            </w:pPr>
          </w:p>
        </w:tc>
        <w:tc>
          <w:tcPr>
            <w:tcW w:w="2665" w:type="dxa"/>
          </w:tcPr>
          <w:p w:rsidR="000C4D29" w:rsidRPr="000C4D29" w:rsidRDefault="000C4D29" w:rsidP="007C120D">
            <w:pPr>
              <w:pStyle w:val="ConsPlusNormal"/>
              <w:jc w:val="center"/>
              <w:rPr>
                <w:rFonts w:ascii="Times New Roman" w:hAnsi="Times New Roman" w:cs="Times New Roman"/>
                <w:sz w:val="20"/>
              </w:rPr>
            </w:pPr>
          </w:p>
        </w:tc>
      </w:tr>
    </w:tbl>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Схема  расположения  узлов  учета и мест отбора проб воды и сточных вод</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прилагается.</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Организация </w:t>
      </w:r>
      <w:proofErr w:type="spellStart"/>
      <w:r w:rsidRPr="000C4D29">
        <w:rPr>
          <w:rFonts w:ascii="Times New Roman" w:hAnsi="Times New Roman" w:cs="Times New Roman"/>
        </w:rPr>
        <w:t>водопроводн</w:t>
      </w:r>
      <w:proofErr w:type="gramStart"/>
      <w:r w:rsidRPr="000C4D29">
        <w:rPr>
          <w:rFonts w:ascii="Times New Roman" w:hAnsi="Times New Roman" w:cs="Times New Roman"/>
        </w:rPr>
        <w:t>о</w:t>
      </w:r>
      <w:proofErr w:type="spellEnd"/>
      <w:r w:rsidRPr="000C4D29">
        <w:rPr>
          <w:rFonts w:ascii="Times New Roman" w:hAnsi="Times New Roman" w:cs="Times New Roman"/>
        </w:rPr>
        <w:t>-</w:t>
      </w:r>
      <w:proofErr w:type="gramEnd"/>
      <w:r w:rsidRPr="000C4D29">
        <w:rPr>
          <w:rFonts w:ascii="Times New Roman" w:hAnsi="Times New Roman" w:cs="Times New Roman"/>
        </w:rPr>
        <w:t xml:space="preserve">                                           Абонент</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канализационного хозяйства</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lastRenderedPageBreak/>
        <w:t>_______________________________________ ___________________________________</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 _______________ 20__ г.                   "__" _______________ 20__ г.</w:t>
      </w:r>
    </w:p>
    <w:p w:rsidR="000C4D29" w:rsidRPr="000C4D29" w:rsidRDefault="000C4D29" w:rsidP="000C4D29">
      <w:pPr>
        <w:pStyle w:val="ConsPlusNormal"/>
        <w:jc w:val="center"/>
        <w:rPr>
          <w:rFonts w:ascii="Times New Roman" w:hAnsi="Times New Roman" w:cs="Times New Roman"/>
          <w:sz w:val="20"/>
        </w:rPr>
      </w:pPr>
    </w:p>
    <w:p w:rsidR="00D83C84" w:rsidRPr="00D83C84" w:rsidRDefault="00D83C84" w:rsidP="00D83C84">
      <w:pPr>
        <w:pStyle w:val="ConsPlusNormal"/>
        <w:jc w:val="center"/>
        <w:rPr>
          <w:rFonts w:ascii="Times New Roman" w:hAnsi="Times New Roman" w:cs="Times New Roman"/>
          <w:sz w:val="20"/>
        </w:rPr>
      </w:pPr>
    </w:p>
    <w:p w:rsidR="00D83C84" w:rsidRPr="00D83C84" w:rsidRDefault="00D83C84" w:rsidP="00D83C84">
      <w:pPr>
        <w:pStyle w:val="ConsPlusNormal"/>
        <w:jc w:val="right"/>
        <w:outlineLvl w:val="1"/>
        <w:rPr>
          <w:rFonts w:ascii="Times New Roman" w:hAnsi="Times New Roman" w:cs="Times New Roman"/>
          <w:sz w:val="20"/>
        </w:rPr>
      </w:pPr>
      <w:r w:rsidRPr="00D83C84">
        <w:rPr>
          <w:rFonts w:ascii="Times New Roman" w:hAnsi="Times New Roman" w:cs="Times New Roman"/>
          <w:sz w:val="20"/>
        </w:rPr>
        <w:t>Приложение N 6</w:t>
      </w:r>
    </w:p>
    <w:p w:rsidR="00D83C84" w:rsidRPr="00D83C84" w:rsidRDefault="00D83C84" w:rsidP="00D83C84">
      <w:pPr>
        <w:pStyle w:val="ConsPlusNormal"/>
        <w:jc w:val="right"/>
        <w:rPr>
          <w:rFonts w:ascii="Times New Roman" w:hAnsi="Times New Roman" w:cs="Times New Roman"/>
          <w:sz w:val="20"/>
        </w:rPr>
      </w:pPr>
      <w:r w:rsidRPr="00D83C84">
        <w:rPr>
          <w:rFonts w:ascii="Times New Roman" w:hAnsi="Times New Roman" w:cs="Times New Roman"/>
          <w:sz w:val="20"/>
        </w:rPr>
        <w:t>к единому договору</w:t>
      </w:r>
    </w:p>
    <w:p w:rsidR="00D83C84" w:rsidRPr="00D83C84" w:rsidRDefault="00D83C84" w:rsidP="00D83C84">
      <w:pPr>
        <w:pStyle w:val="ConsPlusNormal"/>
        <w:jc w:val="right"/>
        <w:rPr>
          <w:rFonts w:ascii="Times New Roman" w:hAnsi="Times New Roman" w:cs="Times New Roman"/>
          <w:sz w:val="20"/>
        </w:rPr>
      </w:pPr>
      <w:r w:rsidRPr="00D83C84">
        <w:rPr>
          <w:rFonts w:ascii="Times New Roman" w:hAnsi="Times New Roman" w:cs="Times New Roman"/>
          <w:sz w:val="20"/>
        </w:rPr>
        <w:t>холодного водоснабжения</w:t>
      </w:r>
      <w:r>
        <w:rPr>
          <w:rFonts w:ascii="Times New Roman" w:hAnsi="Times New Roman" w:cs="Times New Roman"/>
          <w:sz w:val="20"/>
        </w:rPr>
        <w:t xml:space="preserve"> </w:t>
      </w:r>
      <w:r w:rsidRPr="00D83C84">
        <w:rPr>
          <w:rFonts w:ascii="Times New Roman" w:hAnsi="Times New Roman" w:cs="Times New Roman"/>
          <w:sz w:val="20"/>
        </w:rPr>
        <w:t>и водоотведения</w:t>
      </w:r>
    </w:p>
    <w:p w:rsidR="00D83C84" w:rsidRPr="00D83C84" w:rsidRDefault="00D83C84" w:rsidP="00D83C84">
      <w:pPr>
        <w:pStyle w:val="ConsPlusNormal"/>
        <w:jc w:val="right"/>
        <w:rPr>
          <w:rFonts w:ascii="Times New Roman" w:hAnsi="Times New Roman" w:cs="Times New Roman"/>
          <w:sz w:val="20"/>
        </w:rPr>
      </w:pPr>
      <w:r w:rsidRPr="00D83C84">
        <w:rPr>
          <w:rFonts w:ascii="Times New Roman" w:hAnsi="Times New Roman" w:cs="Times New Roman"/>
          <w:sz w:val="20"/>
        </w:rPr>
        <w:t>(форма)</w:t>
      </w:r>
    </w:p>
    <w:p w:rsidR="00D83C84" w:rsidRPr="00D83C84" w:rsidRDefault="00D83C84" w:rsidP="00D83C84">
      <w:pPr>
        <w:pStyle w:val="ConsPlusNormal"/>
        <w:jc w:val="center"/>
        <w:rPr>
          <w:rFonts w:ascii="Times New Roman" w:hAnsi="Times New Roman" w:cs="Times New Roman"/>
          <w:sz w:val="20"/>
        </w:rPr>
      </w:pPr>
    </w:p>
    <w:p w:rsidR="00D83C84" w:rsidRPr="00D83C84" w:rsidRDefault="00D83C84" w:rsidP="00D83C84">
      <w:pPr>
        <w:pStyle w:val="ConsPlusNonformat"/>
        <w:jc w:val="center"/>
        <w:rPr>
          <w:rFonts w:ascii="Times New Roman" w:hAnsi="Times New Roman" w:cs="Times New Roman"/>
        </w:rPr>
      </w:pPr>
      <w:bookmarkStart w:id="12" w:name="P1867"/>
      <w:bookmarkEnd w:id="12"/>
      <w:r w:rsidRPr="00D83C84">
        <w:rPr>
          <w:rFonts w:ascii="Times New Roman" w:hAnsi="Times New Roman" w:cs="Times New Roman"/>
        </w:rPr>
        <w:t>ПОКАЗАТЕЛИ</w:t>
      </w:r>
    </w:p>
    <w:p w:rsidR="00D83C84" w:rsidRPr="00D83C84" w:rsidRDefault="00D83C84" w:rsidP="00D83C84">
      <w:pPr>
        <w:pStyle w:val="ConsPlusNonformat"/>
        <w:jc w:val="center"/>
        <w:rPr>
          <w:rFonts w:ascii="Times New Roman" w:hAnsi="Times New Roman" w:cs="Times New Roman"/>
        </w:rPr>
      </w:pPr>
      <w:r w:rsidRPr="00D83C84">
        <w:rPr>
          <w:rFonts w:ascii="Times New Roman" w:hAnsi="Times New Roman" w:cs="Times New Roman"/>
        </w:rPr>
        <w:t>качества технической воды</w:t>
      </w:r>
    </w:p>
    <w:p w:rsidR="00D83C84" w:rsidRPr="00D83C84" w:rsidRDefault="00D83C84" w:rsidP="00D83C84">
      <w:pPr>
        <w:pStyle w:val="ConsPlusNormal"/>
        <w:jc w:val="center"/>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82"/>
        <w:gridCol w:w="4989"/>
      </w:tblGrid>
      <w:tr w:rsidR="00D83C84" w:rsidRPr="00D83C84" w:rsidTr="00A87358">
        <w:tc>
          <w:tcPr>
            <w:tcW w:w="4082" w:type="dxa"/>
          </w:tcPr>
          <w:p w:rsidR="00D83C84" w:rsidRPr="00D83C84" w:rsidRDefault="00D83C84" w:rsidP="00A87358">
            <w:pPr>
              <w:pStyle w:val="ConsPlusNormal"/>
              <w:jc w:val="center"/>
              <w:rPr>
                <w:rFonts w:ascii="Times New Roman" w:hAnsi="Times New Roman" w:cs="Times New Roman"/>
                <w:sz w:val="20"/>
              </w:rPr>
            </w:pPr>
            <w:r w:rsidRPr="00D83C84">
              <w:rPr>
                <w:rFonts w:ascii="Times New Roman" w:hAnsi="Times New Roman" w:cs="Times New Roman"/>
                <w:sz w:val="20"/>
              </w:rPr>
              <w:t>Показатели качества воды (абсолютные величины)</w:t>
            </w:r>
          </w:p>
        </w:tc>
        <w:tc>
          <w:tcPr>
            <w:tcW w:w="4989" w:type="dxa"/>
          </w:tcPr>
          <w:p w:rsidR="00D83C84" w:rsidRPr="00D83C84" w:rsidRDefault="00D83C84" w:rsidP="00A87358">
            <w:pPr>
              <w:pStyle w:val="ConsPlusNormal"/>
              <w:jc w:val="center"/>
              <w:rPr>
                <w:rFonts w:ascii="Times New Roman" w:hAnsi="Times New Roman" w:cs="Times New Roman"/>
                <w:sz w:val="20"/>
              </w:rPr>
            </w:pPr>
            <w:r w:rsidRPr="00D83C84">
              <w:rPr>
                <w:rFonts w:ascii="Times New Roman" w:hAnsi="Times New Roman" w:cs="Times New Roman"/>
                <w:sz w:val="20"/>
              </w:rPr>
              <w:t>Допустимые отклонения показателей качества воды</w:t>
            </w:r>
          </w:p>
        </w:tc>
      </w:tr>
      <w:tr w:rsidR="00D83C84" w:rsidRPr="00D83C84" w:rsidTr="00A87358">
        <w:tc>
          <w:tcPr>
            <w:tcW w:w="4082" w:type="dxa"/>
          </w:tcPr>
          <w:p w:rsidR="00D83C84" w:rsidRPr="00D83C84" w:rsidRDefault="00D83C84" w:rsidP="00A87358">
            <w:pPr>
              <w:pStyle w:val="ConsPlusNormal"/>
              <w:jc w:val="center"/>
              <w:rPr>
                <w:rFonts w:ascii="Times New Roman" w:hAnsi="Times New Roman" w:cs="Times New Roman"/>
                <w:sz w:val="20"/>
              </w:rPr>
            </w:pPr>
            <w:r w:rsidRPr="00D83C84">
              <w:rPr>
                <w:rFonts w:ascii="Times New Roman" w:hAnsi="Times New Roman" w:cs="Times New Roman"/>
                <w:sz w:val="20"/>
              </w:rPr>
              <w:t>1</w:t>
            </w:r>
          </w:p>
        </w:tc>
        <w:tc>
          <w:tcPr>
            <w:tcW w:w="4989" w:type="dxa"/>
          </w:tcPr>
          <w:p w:rsidR="00D83C84" w:rsidRPr="00D83C84" w:rsidRDefault="00D83C84" w:rsidP="00A87358">
            <w:pPr>
              <w:pStyle w:val="ConsPlusNormal"/>
              <w:jc w:val="center"/>
              <w:rPr>
                <w:rFonts w:ascii="Times New Roman" w:hAnsi="Times New Roman" w:cs="Times New Roman"/>
                <w:sz w:val="20"/>
              </w:rPr>
            </w:pPr>
            <w:r w:rsidRPr="00D83C84">
              <w:rPr>
                <w:rFonts w:ascii="Times New Roman" w:hAnsi="Times New Roman" w:cs="Times New Roman"/>
                <w:sz w:val="20"/>
              </w:rPr>
              <w:t>2</w:t>
            </w:r>
          </w:p>
        </w:tc>
      </w:tr>
      <w:tr w:rsidR="00D83C84" w:rsidRPr="00D83C84" w:rsidTr="00A87358">
        <w:tc>
          <w:tcPr>
            <w:tcW w:w="4082" w:type="dxa"/>
          </w:tcPr>
          <w:p w:rsidR="00D83C84" w:rsidRPr="00D83C84" w:rsidRDefault="00D83C84" w:rsidP="00A87358">
            <w:pPr>
              <w:pStyle w:val="ConsPlusNormal"/>
              <w:jc w:val="center"/>
              <w:rPr>
                <w:rFonts w:ascii="Times New Roman" w:hAnsi="Times New Roman" w:cs="Times New Roman"/>
                <w:sz w:val="20"/>
              </w:rPr>
            </w:pPr>
          </w:p>
        </w:tc>
        <w:tc>
          <w:tcPr>
            <w:tcW w:w="4989" w:type="dxa"/>
          </w:tcPr>
          <w:p w:rsidR="00D83C84" w:rsidRPr="00D83C84" w:rsidRDefault="00D83C84" w:rsidP="00A87358">
            <w:pPr>
              <w:pStyle w:val="ConsPlusNormal"/>
              <w:jc w:val="center"/>
              <w:rPr>
                <w:rFonts w:ascii="Times New Roman" w:hAnsi="Times New Roman" w:cs="Times New Roman"/>
                <w:sz w:val="20"/>
              </w:rPr>
            </w:pPr>
          </w:p>
        </w:tc>
      </w:tr>
    </w:tbl>
    <w:p w:rsidR="00D83C84" w:rsidRPr="00D83C84" w:rsidRDefault="00D83C84" w:rsidP="00D83C84">
      <w:pPr>
        <w:autoSpaceDE w:val="0"/>
        <w:autoSpaceDN w:val="0"/>
        <w:adjustRightInd w:val="0"/>
        <w:spacing w:after="0" w:line="240" w:lineRule="auto"/>
        <w:jc w:val="both"/>
        <w:rPr>
          <w:rFonts w:ascii="Times New Roman" w:hAnsi="Times New Roman" w:cs="Times New Roman"/>
          <w:sz w:val="20"/>
          <w:szCs w:val="20"/>
        </w:rPr>
      </w:pPr>
      <w:r w:rsidRPr="00D83C84">
        <w:rPr>
          <w:rFonts w:ascii="Times New Roman" w:hAnsi="Times New Roman" w:cs="Times New Roman"/>
          <w:sz w:val="20"/>
          <w:szCs w:val="20"/>
        </w:rPr>
        <w:t>Подача технической воды организацией водопроводно-канализационного хозяйства абоненту не производится.</w:t>
      </w:r>
    </w:p>
    <w:p w:rsidR="00D83C84" w:rsidRPr="00D83C84" w:rsidRDefault="00D83C84" w:rsidP="00D83C84">
      <w:pPr>
        <w:pStyle w:val="ConsPlusNormal"/>
        <w:jc w:val="both"/>
        <w:rPr>
          <w:rFonts w:ascii="Times New Roman" w:hAnsi="Times New Roman" w:cs="Times New Roman"/>
          <w:sz w:val="20"/>
        </w:rPr>
      </w:pPr>
    </w:p>
    <w:p w:rsidR="00D83C84" w:rsidRPr="00D83C84" w:rsidRDefault="00D83C84" w:rsidP="00D83C84">
      <w:pPr>
        <w:pStyle w:val="ConsPlusNonformat"/>
        <w:jc w:val="both"/>
        <w:rPr>
          <w:rFonts w:ascii="Times New Roman" w:hAnsi="Times New Roman" w:cs="Times New Roman"/>
        </w:rPr>
      </w:pPr>
      <w:r w:rsidRPr="00D83C84">
        <w:rPr>
          <w:rFonts w:ascii="Times New Roman" w:hAnsi="Times New Roman" w:cs="Times New Roman"/>
        </w:rPr>
        <w:t xml:space="preserve">Организация </w:t>
      </w:r>
      <w:proofErr w:type="spellStart"/>
      <w:r w:rsidRPr="00D83C84">
        <w:rPr>
          <w:rFonts w:ascii="Times New Roman" w:hAnsi="Times New Roman" w:cs="Times New Roman"/>
        </w:rPr>
        <w:t>водопроводн</w:t>
      </w:r>
      <w:proofErr w:type="gramStart"/>
      <w:r w:rsidRPr="00D83C84">
        <w:rPr>
          <w:rFonts w:ascii="Times New Roman" w:hAnsi="Times New Roman" w:cs="Times New Roman"/>
        </w:rPr>
        <w:t>о</w:t>
      </w:r>
      <w:proofErr w:type="spellEnd"/>
      <w:r w:rsidRPr="00D83C84">
        <w:rPr>
          <w:rFonts w:ascii="Times New Roman" w:hAnsi="Times New Roman" w:cs="Times New Roman"/>
        </w:rPr>
        <w:t>-</w:t>
      </w:r>
      <w:proofErr w:type="gramEnd"/>
      <w:r w:rsidRPr="00D83C84">
        <w:rPr>
          <w:rFonts w:ascii="Times New Roman" w:hAnsi="Times New Roman" w:cs="Times New Roman"/>
        </w:rPr>
        <w:t xml:space="preserve">                                           Абонент</w:t>
      </w:r>
    </w:p>
    <w:p w:rsidR="00D83C84" w:rsidRPr="00D83C84" w:rsidRDefault="00D83C84" w:rsidP="00D83C84">
      <w:pPr>
        <w:pStyle w:val="ConsPlusNonformat"/>
        <w:jc w:val="both"/>
        <w:rPr>
          <w:rFonts w:ascii="Times New Roman" w:hAnsi="Times New Roman" w:cs="Times New Roman"/>
        </w:rPr>
      </w:pPr>
      <w:r w:rsidRPr="00D83C84">
        <w:rPr>
          <w:rFonts w:ascii="Times New Roman" w:hAnsi="Times New Roman" w:cs="Times New Roman"/>
        </w:rPr>
        <w:t>канализационного хозяйства</w:t>
      </w:r>
    </w:p>
    <w:p w:rsidR="00D83C84" w:rsidRPr="00D83C84" w:rsidRDefault="00D83C84" w:rsidP="00D83C84">
      <w:pPr>
        <w:pStyle w:val="ConsPlusNonformat"/>
        <w:jc w:val="both"/>
        <w:rPr>
          <w:rFonts w:ascii="Times New Roman" w:hAnsi="Times New Roman" w:cs="Times New Roman"/>
        </w:rPr>
      </w:pPr>
    </w:p>
    <w:p w:rsidR="00D83C84" w:rsidRPr="00D83C84" w:rsidRDefault="00D83C84" w:rsidP="00D83C84">
      <w:pPr>
        <w:pStyle w:val="ConsPlusNonformat"/>
        <w:jc w:val="both"/>
        <w:rPr>
          <w:rFonts w:ascii="Times New Roman" w:hAnsi="Times New Roman" w:cs="Times New Roman"/>
        </w:rPr>
      </w:pPr>
      <w:r w:rsidRPr="00D83C84">
        <w:rPr>
          <w:rFonts w:ascii="Times New Roman" w:hAnsi="Times New Roman" w:cs="Times New Roman"/>
        </w:rPr>
        <w:t>_______________________________________ ___________________________________</w:t>
      </w:r>
    </w:p>
    <w:p w:rsidR="00D83C84" w:rsidRPr="00D83C84" w:rsidRDefault="00D83C84" w:rsidP="00D83C84">
      <w:pPr>
        <w:pStyle w:val="ConsPlusNonformat"/>
        <w:jc w:val="both"/>
        <w:rPr>
          <w:rFonts w:ascii="Times New Roman" w:hAnsi="Times New Roman" w:cs="Times New Roman"/>
        </w:rPr>
      </w:pPr>
    </w:p>
    <w:p w:rsidR="00D83C84" w:rsidRPr="00D83C84" w:rsidRDefault="00D83C84" w:rsidP="00D83C84">
      <w:pPr>
        <w:pStyle w:val="ConsPlusNonformat"/>
        <w:jc w:val="both"/>
        <w:rPr>
          <w:rFonts w:ascii="Times New Roman" w:hAnsi="Times New Roman" w:cs="Times New Roman"/>
        </w:rPr>
      </w:pPr>
      <w:r w:rsidRPr="00D83C84">
        <w:rPr>
          <w:rFonts w:ascii="Times New Roman" w:hAnsi="Times New Roman" w:cs="Times New Roman"/>
        </w:rPr>
        <w:t>"__" _______________ 20__ г.                   "__" _______________ 20__ г.</w:t>
      </w:r>
    </w:p>
    <w:p w:rsidR="00D83C84" w:rsidRPr="00D83C84" w:rsidRDefault="00D83C84" w:rsidP="00D83C84">
      <w:pPr>
        <w:pStyle w:val="ConsPlusNormal"/>
        <w:jc w:val="center"/>
        <w:rPr>
          <w:rFonts w:ascii="Times New Roman" w:hAnsi="Times New Roman" w:cs="Times New Roman"/>
          <w:sz w:val="20"/>
        </w:rPr>
      </w:pPr>
    </w:p>
    <w:p w:rsidR="00D83C84" w:rsidRDefault="00D83C84" w:rsidP="004C3895">
      <w:pPr>
        <w:autoSpaceDE w:val="0"/>
        <w:autoSpaceDN w:val="0"/>
        <w:adjustRightInd w:val="0"/>
        <w:spacing w:after="0" w:line="240" w:lineRule="auto"/>
        <w:jc w:val="right"/>
        <w:outlineLvl w:val="0"/>
        <w:rPr>
          <w:rFonts w:ascii="Times New Roman" w:hAnsi="Times New Roman" w:cs="Times New Roman"/>
          <w:sz w:val="20"/>
          <w:szCs w:val="20"/>
        </w:rPr>
      </w:pPr>
    </w:p>
    <w:p w:rsidR="004C3895" w:rsidRPr="0071100B" w:rsidRDefault="004C3895" w:rsidP="004C3895">
      <w:pPr>
        <w:autoSpaceDE w:val="0"/>
        <w:autoSpaceDN w:val="0"/>
        <w:adjustRightInd w:val="0"/>
        <w:spacing w:after="0" w:line="240" w:lineRule="auto"/>
        <w:jc w:val="right"/>
        <w:outlineLvl w:val="0"/>
        <w:rPr>
          <w:rFonts w:ascii="Times New Roman" w:hAnsi="Times New Roman" w:cs="Times New Roman"/>
          <w:sz w:val="20"/>
          <w:szCs w:val="20"/>
        </w:rPr>
      </w:pPr>
      <w:r w:rsidRPr="0071100B">
        <w:rPr>
          <w:rFonts w:ascii="Times New Roman" w:hAnsi="Times New Roman" w:cs="Times New Roman"/>
          <w:sz w:val="20"/>
          <w:szCs w:val="20"/>
        </w:rPr>
        <w:t>Приложение N 7</w:t>
      </w:r>
    </w:p>
    <w:p w:rsidR="004C3895" w:rsidRPr="0071100B" w:rsidRDefault="004C3895" w:rsidP="004C3895">
      <w:pPr>
        <w:autoSpaceDE w:val="0"/>
        <w:autoSpaceDN w:val="0"/>
        <w:adjustRightInd w:val="0"/>
        <w:spacing w:after="0" w:line="240" w:lineRule="auto"/>
        <w:jc w:val="right"/>
        <w:rPr>
          <w:rFonts w:ascii="Times New Roman" w:hAnsi="Times New Roman" w:cs="Times New Roman"/>
          <w:sz w:val="20"/>
          <w:szCs w:val="20"/>
        </w:rPr>
      </w:pPr>
      <w:r w:rsidRPr="0071100B">
        <w:rPr>
          <w:rFonts w:ascii="Times New Roman" w:hAnsi="Times New Roman" w:cs="Times New Roman"/>
          <w:sz w:val="20"/>
          <w:szCs w:val="20"/>
        </w:rPr>
        <w:t>к единому</w:t>
      </w:r>
      <w:r w:rsidR="00D83C84">
        <w:rPr>
          <w:rFonts w:ascii="Times New Roman" w:hAnsi="Times New Roman" w:cs="Times New Roman"/>
          <w:sz w:val="20"/>
          <w:szCs w:val="20"/>
        </w:rPr>
        <w:t xml:space="preserve"> </w:t>
      </w:r>
      <w:r w:rsidRPr="0071100B">
        <w:rPr>
          <w:rFonts w:ascii="Times New Roman" w:hAnsi="Times New Roman" w:cs="Times New Roman"/>
          <w:sz w:val="20"/>
          <w:szCs w:val="20"/>
        </w:rPr>
        <w:t>договору</w:t>
      </w:r>
    </w:p>
    <w:p w:rsidR="004C3895" w:rsidRDefault="004C3895" w:rsidP="004C3895">
      <w:pPr>
        <w:autoSpaceDE w:val="0"/>
        <w:autoSpaceDN w:val="0"/>
        <w:adjustRightInd w:val="0"/>
        <w:spacing w:after="0" w:line="240" w:lineRule="auto"/>
        <w:jc w:val="right"/>
        <w:rPr>
          <w:rFonts w:ascii="Times New Roman" w:hAnsi="Times New Roman" w:cs="Times New Roman"/>
          <w:sz w:val="20"/>
          <w:szCs w:val="20"/>
        </w:rPr>
      </w:pPr>
      <w:r w:rsidRPr="0071100B">
        <w:rPr>
          <w:rFonts w:ascii="Times New Roman" w:hAnsi="Times New Roman" w:cs="Times New Roman"/>
          <w:sz w:val="20"/>
          <w:szCs w:val="20"/>
        </w:rPr>
        <w:t>холодного водоснабжения</w:t>
      </w:r>
      <w:r>
        <w:rPr>
          <w:rFonts w:ascii="Times New Roman" w:hAnsi="Times New Roman" w:cs="Times New Roman"/>
          <w:sz w:val="20"/>
          <w:szCs w:val="20"/>
        </w:rPr>
        <w:t xml:space="preserve"> </w:t>
      </w:r>
      <w:r w:rsidRPr="0071100B">
        <w:rPr>
          <w:rFonts w:ascii="Times New Roman" w:hAnsi="Times New Roman" w:cs="Times New Roman"/>
          <w:sz w:val="20"/>
          <w:szCs w:val="20"/>
        </w:rPr>
        <w:t>и водоотведения</w:t>
      </w:r>
    </w:p>
    <w:p w:rsidR="004C3895" w:rsidRPr="0071100B" w:rsidRDefault="004C3895" w:rsidP="004C3895">
      <w:pPr>
        <w:autoSpaceDE w:val="0"/>
        <w:autoSpaceDN w:val="0"/>
        <w:adjustRightInd w:val="0"/>
        <w:spacing w:after="0" w:line="240" w:lineRule="auto"/>
        <w:jc w:val="right"/>
        <w:rPr>
          <w:rFonts w:ascii="Times New Roman" w:hAnsi="Times New Roman" w:cs="Times New Roman"/>
          <w:sz w:val="20"/>
          <w:szCs w:val="20"/>
        </w:rPr>
      </w:pPr>
    </w:p>
    <w:p w:rsidR="004C3895" w:rsidRPr="0071100B" w:rsidRDefault="004C3895" w:rsidP="004C3895">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СВЕДЕНИЯ</w:t>
      </w:r>
    </w:p>
    <w:p w:rsidR="004C3895" w:rsidRPr="0071100B" w:rsidRDefault="004C3895" w:rsidP="004C3895">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о нормативах по объему отводимых в централизованную систему</w:t>
      </w:r>
    </w:p>
    <w:p w:rsidR="004C3895" w:rsidRDefault="004C3895" w:rsidP="004C3895">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водоотведения сточных вод, установленных для абонента</w:t>
      </w:r>
    </w:p>
    <w:p w:rsidR="004C3895" w:rsidRPr="0071100B" w:rsidRDefault="004C3895" w:rsidP="004C3895">
      <w:pPr>
        <w:autoSpaceDE w:val="0"/>
        <w:autoSpaceDN w:val="0"/>
        <w:adjustRightInd w:val="0"/>
        <w:spacing w:after="0" w:line="240" w:lineRule="auto"/>
        <w:jc w:val="center"/>
        <w:outlineLvl w:val="0"/>
        <w:rPr>
          <w:rFonts w:ascii="Times New Roman" w:hAnsi="Times New Roman" w:cs="Times New Roman"/>
          <w:sz w:val="20"/>
          <w:szCs w:val="20"/>
        </w:rPr>
      </w:pPr>
    </w:p>
    <w:tbl>
      <w:tblPr>
        <w:tblStyle w:val="a3"/>
        <w:tblW w:w="0" w:type="auto"/>
        <w:tblLook w:val="04A0"/>
      </w:tblPr>
      <w:tblGrid>
        <w:gridCol w:w="5423"/>
        <w:gridCol w:w="5424"/>
      </w:tblGrid>
      <w:tr w:rsidR="004C3895" w:rsidTr="007C120D">
        <w:tc>
          <w:tcPr>
            <w:tcW w:w="5423" w:type="dxa"/>
          </w:tcPr>
          <w:p w:rsidR="004C3895" w:rsidRPr="0071100B" w:rsidRDefault="004C3895" w:rsidP="007C120D">
            <w:pPr>
              <w:autoSpaceDE w:val="0"/>
              <w:autoSpaceDN w:val="0"/>
              <w:adjustRightInd w:val="0"/>
              <w:jc w:val="center"/>
              <w:rPr>
                <w:rFonts w:ascii="Times New Roman" w:hAnsi="Times New Roman" w:cs="Times New Roman"/>
                <w:sz w:val="20"/>
                <w:szCs w:val="20"/>
              </w:rPr>
            </w:pPr>
            <w:r w:rsidRPr="0071100B">
              <w:rPr>
                <w:rFonts w:ascii="Times New Roman" w:hAnsi="Times New Roman" w:cs="Times New Roman"/>
                <w:sz w:val="20"/>
                <w:szCs w:val="20"/>
              </w:rPr>
              <w:t>Месяц</w:t>
            </w:r>
          </w:p>
        </w:tc>
        <w:tc>
          <w:tcPr>
            <w:tcW w:w="5424" w:type="dxa"/>
          </w:tcPr>
          <w:p w:rsidR="004C3895" w:rsidRPr="0071100B" w:rsidRDefault="004C3895" w:rsidP="007C120D">
            <w:pPr>
              <w:autoSpaceDE w:val="0"/>
              <w:autoSpaceDN w:val="0"/>
              <w:adjustRightInd w:val="0"/>
              <w:jc w:val="center"/>
              <w:rPr>
                <w:rFonts w:ascii="Times New Roman" w:hAnsi="Times New Roman" w:cs="Times New Roman"/>
                <w:sz w:val="20"/>
                <w:szCs w:val="20"/>
              </w:rPr>
            </w:pPr>
            <w:r w:rsidRPr="0071100B">
              <w:rPr>
                <w:rFonts w:ascii="Times New Roman" w:hAnsi="Times New Roman" w:cs="Times New Roman"/>
                <w:sz w:val="20"/>
                <w:szCs w:val="20"/>
              </w:rPr>
              <w:t>Сточные воды (куб. метров)</w:t>
            </w:r>
          </w:p>
        </w:tc>
      </w:tr>
      <w:tr w:rsidR="004C3895" w:rsidTr="007C120D">
        <w:tc>
          <w:tcPr>
            <w:tcW w:w="5423" w:type="dxa"/>
          </w:tcPr>
          <w:p w:rsidR="004C3895" w:rsidRPr="0071100B" w:rsidRDefault="004C3895" w:rsidP="007C120D">
            <w:pPr>
              <w:autoSpaceDE w:val="0"/>
              <w:autoSpaceDN w:val="0"/>
              <w:adjustRightInd w:val="0"/>
              <w:jc w:val="center"/>
              <w:rPr>
                <w:rFonts w:ascii="Times New Roman" w:hAnsi="Times New Roman" w:cs="Times New Roman"/>
                <w:sz w:val="20"/>
                <w:szCs w:val="20"/>
              </w:rPr>
            </w:pPr>
            <w:r w:rsidRPr="0071100B">
              <w:rPr>
                <w:rFonts w:ascii="Times New Roman" w:hAnsi="Times New Roman" w:cs="Times New Roman"/>
                <w:sz w:val="20"/>
                <w:szCs w:val="20"/>
              </w:rPr>
              <w:t>1</w:t>
            </w:r>
          </w:p>
        </w:tc>
        <w:tc>
          <w:tcPr>
            <w:tcW w:w="5424" w:type="dxa"/>
          </w:tcPr>
          <w:p w:rsidR="004C3895" w:rsidRPr="0071100B" w:rsidRDefault="004C3895" w:rsidP="007C120D">
            <w:pPr>
              <w:autoSpaceDE w:val="0"/>
              <w:autoSpaceDN w:val="0"/>
              <w:adjustRightInd w:val="0"/>
              <w:jc w:val="center"/>
              <w:rPr>
                <w:rFonts w:ascii="Times New Roman" w:hAnsi="Times New Roman" w:cs="Times New Roman"/>
                <w:sz w:val="20"/>
                <w:szCs w:val="20"/>
              </w:rPr>
            </w:pPr>
            <w:r w:rsidRPr="0071100B">
              <w:rPr>
                <w:rFonts w:ascii="Times New Roman" w:hAnsi="Times New Roman" w:cs="Times New Roman"/>
                <w:sz w:val="20"/>
                <w:szCs w:val="20"/>
              </w:rPr>
              <w:t>2</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Январь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Февраль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Март</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Апрель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Май</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Июнь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Июль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Август</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Сентябрь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Октябрь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Ноябрь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Декабрь</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r w:rsidR="004C3895" w:rsidTr="007C120D">
        <w:tc>
          <w:tcPr>
            <w:tcW w:w="5423" w:type="dxa"/>
          </w:tcPr>
          <w:p w:rsidR="004C3895" w:rsidRPr="00181A9A" w:rsidRDefault="004C3895" w:rsidP="007C120D">
            <w:pPr>
              <w:autoSpaceDE w:val="0"/>
              <w:autoSpaceDN w:val="0"/>
              <w:adjustRightInd w:val="0"/>
              <w:rPr>
                <w:rFonts w:ascii="Times New Roman" w:hAnsi="Times New Roman" w:cs="Times New Roman"/>
                <w:sz w:val="20"/>
                <w:szCs w:val="20"/>
              </w:rPr>
            </w:pPr>
            <w:r w:rsidRPr="00181A9A">
              <w:rPr>
                <w:rFonts w:ascii="Times New Roman" w:hAnsi="Times New Roman" w:cs="Times New Roman"/>
                <w:sz w:val="20"/>
                <w:szCs w:val="20"/>
              </w:rPr>
              <w:t>Итого за год</w:t>
            </w:r>
          </w:p>
        </w:tc>
        <w:tc>
          <w:tcPr>
            <w:tcW w:w="5424" w:type="dxa"/>
          </w:tcPr>
          <w:p w:rsidR="004C3895" w:rsidRPr="00181A9A" w:rsidRDefault="004C3895" w:rsidP="007C120D">
            <w:pPr>
              <w:autoSpaceDE w:val="0"/>
              <w:autoSpaceDN w:val="0"/>
              <w:adjustRightInd w:val="0"/>
              <w:jc w:val="center"/>
              <w:rPr>
                <w:rFonts w:ascii="Times New Roman" w:hAnsi="Times New Roman" w:cs="Times New Roman"/>
                <w:sz w:val="20"/>
                <w:szCs w:val="20"/>
              </w:rPr>
            </w:pPr>
            <w:r w:rsidRPr="00181A9A">
              <w:rPr>
                <w:rFonts w:ascii="Times New Roman" w:hAnsi="Times New Roman" w:cs="Times New Roman"/>
                <w:sz w:val="20"/>
                <w:szCs w:val="20"/>
              </w:rPr>
              <w:t>----------</w:t>
            </w:r>
          </w:p>
        </w:tc>
      </w:tr>
    </w:tbl>
    <w:p w:rsidR="004C3895" w:rsidRPr="0071100B" w:rsidRDefault="004C3895" w:rsidP="004C3895">
      <w:pPr>
        <w:autoSpaceDE w:val="0"/>
        <w:autoSpaceDN w:val="0"/>
        <w:adjustRightInd w:val="0"/>
        <w:spacing w:after="0" w:line="240" w:lineRule="auto"/>
        <w:jc w:val="both"/>
        <w:rPr>
          <w:rFonts w:ascii="Times New Roman" w:hAnsi="Times New Roman" w:cs="Times New Roman"/>
          <w:sz w:val="20"/>
          <w:szCs w:val="20"/>
        </w:rPr>
      </w:pPr>
    </w:p>
    <w:p w:rsidR="004C3895" w:rsidRDefault="004C3895" w:rsidP="004C3895">
      <w:pPr>
        <w:autoSpaceDE w:val="0"/>
        <w:autoSpaceDN w:val="0"/>
        <w:adjustRightInd w:val="0"/>
        <w:spacing w:after="0" w:line="240" w:lineRule="auto"/>
        <w:jc w:val="both"/>
        <w:rPr>
          <w:rFonts w:ascii="Times New Roman" w:hAnsi="Times New Roman" w:cs="Times New Roman"/>
          <w:sz w:val="20"/>
          <w:szCs w:val="20"/>
        </w:rPr>
      </w:pPr>
      <w:r w:rsidRPr="00E47993">
        <w:rPr>
          <w:rFonts w:ascii="Times New Roman" w:hAnsi="Times New Roman" w:cs="Times New Roman"/>
          <w:sz w:val="20"/>
          <w:szCs w:val="20"/>
        </w:rPr>
        <w:t>Приложение № 7 оформляется сторонами после установления абоненту органами местного самоуправления нормативов по объему отводимых в централизованную систему водоотведения сточных вод.</w:t>
      </w:r>
    </w:p>
    <w:p w:rsidR="004C3895" w:rsidRPr="0071100B" w:rsidRDefault="004C3895" w:rsidP="004C3895">
      <w:pPr>
        <w:autoSpaceDE w:val="0"/>
        <w:autoSpaceDN w:val="0"/>
        <w:adjustRightInd w:val="0"/>
        <w:spacing w:after="0" w:line="240" w:lineRule="auto"/>
        <w:jc w:val="both"/>
        <w:rPr>
          <w:rFonts w:ascii="Times New Roman" w:hAnsi="Times New Roman" w:cs="Times New Roman"/>
          <w:sz w:val="20"/>
          <w:szCs w:val="20"/>
        </w:rPr>
      </w:pPr>
    </w:p>
    <w:p w:rsidR="004C3895" w:rsidRPr="0071100B" w:rsidRDefault="004C3895" w:rsidP="004C3895">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Организация </w:t>
      </w:r>
      <w:proofErr w:type="spellStart"/>
      <w:r w:rsidRPr="0071100B">
        <w:rPr>
          <w:rFonts w:ascii="Times New Roman" w:hAnsi="Times New Roman" w:cs="Times New Roman"/>
          <w:sz w:val="20"/>
          <w:szCs w:val="20"/>
        </w:rPr>
        <w:t>водопроводн</w:t>
      </w:r>
      <w:proofErr w:type="gramStart"/>
      <w:r w:rsidRPr="0071100B">
        <w:rPr>
          <w:rFonts w:ascii="Times New Roman" w:hAnsi="Times New Roman" w:cs="Times New Roman"/>
          <w:sz w:val="20"/>
          <w:szCs w:val="20"/>
        </w:rPr>
        <w:t>о</w:t>
      </w:r>
      <w:proofErr w:type="spellEnd"/>
      <w:r w:rsidRPr="0071100B">
        <w:rPr>
          <w:rFonts w:ascii="Times New Roman" w:hAnsi="Times New Roman" w:cs="Times New Roman"/>
          <w:sz w:val="20"/>
          <w:szCs w:val="20"/>
        </w:rPr>
        <w:t>-</w:t>
      </w:r>
      <w:proofErr w:type="gramEnd"/>
      <w:r w:rsidRPr="0071100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1100B">
        <w:rPr>
          <w:rFonts w:ascii="Times New Roman" w:hAnsi="Times New Roman" w:cs="Times New Roman"/>
          <w:sz w:val="20"/>
          <w:szCs w:val="20"/>
        </w:rPr>
        <w:t xml:space="preserve">      Абонент</w:t>
      </w:r>
    </w:p>
    <w:p w:rsidR="004C3895" w:rsidRPr="0071100B" w:rsidRDefault="004C3895" w:rsidP="004C3895">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канализационного хозяйства</w:t>
      </w:r>
    </w:p>
    <w:p w:rsidR="004C3895" w:rsidRPr="0071100B" w:rsidRDefault="004C3895" w:rsidP="004C3895">
      <w:pPr>
        <w:autoSpaceDE w:val="0"/>
        <w:autoSpaceDN w:val="0"/>
        <w:adjustRightInd w:val="0"/>
        <w:spacing w:after="0" w:line="240" w:lineRule="auto"/>
        <w:jc w:val="both"/>
        <w:outlineLvl w:val="0"/>
        <w:rPr>
          <w:rFonts w:ascii="Times New Roman" w:hAnsi="Times New Roman" w:cs="Times New Roman"/>
          <w:sz w:val="20"/>
          <w:szCs w:val="20"/>
        </w:rPr>
      </w:pPr>
    </w:p>
    <w:p w:rsidR="004C3895" w:rsidRPr="0071100B" w:rsidRDefault="004C3895" w:rsidP="004C3895">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_______________________________________ </w:t>
      </w:r>
      <w:r>
        <w:rPr>
          <w:rFonts w:ascii="Times New Roman" w:hAnsi="Times New Roman" w:cs="Times New Roman"/>
          <w:sz w:val="20"/>
          <w:szCs w:val="20"/>
        </w:rPr>
        <w:t xml:space="preserve">                 </w:t>
      </w:r>
      <w:r w:rsidRPr="0071100B">
        <w:rPr>
          <w:rFonts w:ascii="Times New Roman" w:hAnsi="Times New Roman" w:cs="Times New Roman"/>
          <w:sz w:val="20"/>
          <w:szCs w:val="20"/>
        </w:rPr>
        <w:t>___________________________________</w:t>
      </w:r>
    </w:p>
    <w:p w:rsidR="004C3895" w:rsidRPr="0071100B" w:rsidRDefault="004C3895" w:rsidP="004C3895">
      <w:pPr>
        <w:autoSpaceDE w:val="0"/>
        <w:autoSpaceDN w:val="0"/>
        <w:adjustRightInd w:val="0"/>
        <w:spacing w:after="0" w:line="240" w:lineRule="auto"/>
        <w:jc w:val="both"/>
        <w:outlineLvl w:val="0"/>
        <w:rPr>
          <w:rFonts w:ascii="Times New Roman" w:hAnsi="Times New Roman" w:cs="Times New Roman"/>
          <w:sz w:val="20"/>
          <w:szCs w:val="20"/>
        </w:rPr>
      </w:pPr>
    </w:p>
    <w:p w:rsidR="004C3895" w:rsidRPr="0071100B" w:rsidRDefault="004C3895" w:rsidP="004C3895">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"__" _______________ 20__ г.                  </w:t>
      </w:r>
      <w:r>
        <w:rPr>
          <w:rFonts w:ascii="Times New Roman" w:hAnsi="Times New Roman" w:cs="Times New Roman"/>
          <w:sz w:val="20"/>
          <w:szCs w:val="20"/>
        </w:rPr>
        <w:t xml:space="preserve">                           </w:t>
      </w:r>
      <w:r w:rsidRPr="0071100B">
        <w:rPr>
          <w:rFonts w:ascii="Times New Roman" w:hAnsi="Times New Roman" w:cs="Times New Roman"/>
          <w:sz w:val="20"/>
          <w:szCs w:val="20"/>
        </w:rPr>
        <w:t xml:space="preserve"> "__" _______________ 20__ г.</w:t>
      </w:r>
    </w:p>
    <w:p w:rsidR="004C3895" w:rsidRPr="0071100B" w:rsidRDefault="004C3895" w:rsidP="004C3895">
      <w:pPr>
        <w:autoSpaceDE w:val="0"/>
        <w:autoSpaceDN w:val="0"/>
        <w:adjustRightInd w:val="0"/>
        <w:spacing w:after="0" w:line="240" w:lineRule="auto"/>
        <w:jc w:val="center"/>
        <w:rPr>
          <w:rFonts w:ascii="Times New Roman" w:hAnsi="Times New Roman" w:cs="Times New Roman"/>
          <w:sz w:val="20"/>
          <w:szCs w:val="20"/>
        </w:rPr>
      </w:pP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rmal"/>
        <w:jc w:val="center"/>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lastRenderedPageBreak/>
        <w:t>Приложение N 8</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4C3895">
      <w:pPr>
        <w:pStyle w:val="ConsPlusNormal"/>
        <w:jc w:val="center"/>
        <w:rPr>
          <w:rFonts w:ascii="Times New Roman" w:hAnsi="Times New Roman" w:cs="Times New Roman"/>
          <w:sz w:val="20"/>
        </w:rPr>
      </w:pPr>
    </w:p>
    <w:p w:rsidR="000C4D29" w:rsidRPr="000C4D29" w:rsidRDefault="000C4D29" w:rsidP="004C3895">
      <w:pPr>
        <w:pStyle w:val="ConsPlusNonformat"/>
        <w:jc w:val="center"/>
        <w:rPr>
          <w:rFonts w:ascii="Times New Roman" w:hAnsi="Times New Roman" w:cs="Times New Roman"/>
        </w:rPr>
      </w:pPr>
      <w:bookmarkStart w:id="13" w:name="P1950"/>
      <w:bookmarkEnd w:id="13"/>
      <w:r w:rsidRPr="000C4D29">
        <w:rPr>
          <w:rFonts w:ascii="Times New Roman" w:hAnsi="Times New Roman" w:cs="Times New Roman"/>
        </w:rPr>
        <w:t>СВЕДЕНИЯ</w:t>
      </w:r>
    </w:p>
    <w:p w:rsidR="000C4D29" w:rsidRPr="000C4D29" w:rsidRDefault="000C4D29" w:rsidP="004C3895">
      <w:pPr>
        <w:pStyle w:val="ConsPlusNonformat"/>
        <w:jc w:val="center"/>
        <w:rPr>
          <w:rFonts w:ascii="Times New Roman" w:hAnsi="Times New Roman" w:cs="Times New Roman"/>
        </w:rPr>
      </w:pPr>
      <w:r w:rsidRPr="000C4D29">
        <w:rPr>
          <w:rFonts w:ascii="Times New Roman" w:hAnsi="Times New Roman" w:cs="Times New Roman"/>
        </w:rPr>
        <w:t>о нормативах состава сточных вод  и требованиях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0C4D29" w:rsidRPr="000C4D29" w:rsidRDefault="000C4D29" w:rsidP="000C4D29">
      <w:pPr>
        <w:pStyle w:val="ConsPlusNormal"/>
        <w:ind w:firstLine="540"/>
        <w:jc w:val="both"/>
        <w:rPr>
          <w:rFonts w:ascii="Times New Roman" w:hAnsi="Times New Roman" w:cs="Times New Roman"/>
          <w:sz w:val="20"/>
        </w:rPr>
      </w:pPr>
    </w:p>
    <w:tbl>
      <w:tblPr>
        <w:tblW w:w="0" w:type="auto"/>
        <w:tblCellMar>
          <w:left w:w="22" w:type="dxa"/>
          <w:right w:w="0" w:type="dxa"/>
        </w:tblCellMar>
        <w:tblLook w:val="04A0"/>
      </w:tblPr>
      <w:tblGrid>
        <w:gridCol w:w="28"/>
        <w:gridCol w:w="2125"/>
        <w:gridCol w:w="2125"/>
        <w:gridCol w:w="2125"/>
        <w:gridCol w:w="2125"/>
        <w:gridCol w:w="2125"/>
      </w:tblGrid>
      <w:tr w:rsidR="004C3895" w:rsidRPr="004C3895" w:rsidTr="004C3895">
        <w:trPr>
          <w:trHeight w:val="491"/>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20"/>
                <w:szCs w:val="20"/>
                <w:lang w:eastAsia="ru-RU"/>
              </w:rPr>
            </w:pPr>
          </w:p>
        </w:tc>
        <w:tc>
          <w:tcPr>
            <w:tcW w:w="0" w:type="auto"/>
            <w:gridSpan w:val="5"/>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Перечень максимальных допустимых значений нормативных показателей общих свой</w:t>
            </w:r>
            <w:proofErr w:type="gramStart"/>
            <w:r w:rsidRPr="004C3895">
              <w:rPr>
                <w:rFonts w:ascii="Times New Roman" w:eastAsia="Times New Roman" w:hAnsi="Times New Roman" w:cs="Times New Roman"/>
                <w:sz w:val="18"/>
                <w:szCs w:val="18"/>
                <w:lang w:eastAsia="ru-RU"/>
              </w:rPr>
              <w:t>ств ст</w:t>
            </w:r>
            <w:proofErr w:type="gramEnd"/>
            <w:r w:rsidRPr="004C3895">
              <w:rPr>
                <w:rFonts w:ascii="Times New Roman" w:eastAsia="Times New Roman" w:hAnsi="Times New Roman" w:cs="Times New Roman"/>
                <w:sz w:val="18"/>
                <w:szCs w:val="18"/>
                <w:lang w:eastAsia="ru-RU"/>
              </w:rPr>
              <w:t>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r>
    </w:tbl>
    <w:p w:rsidR="004C3895" w:rsidRPr="004C3895" w:rsidRDefault="004C3895" w:rsidP="004C3895">
      <w:pPr>
        <w:spacing w:after="0" w:line="240" w:lineRule="auto"/>
        <w:rPr>
          <w:rFonts w:ascii="Times New Roman" w:eastAsia="Times New Roman" w:hAnsi="Times New Roman" w:cs="Times New Roman"/>
          <w:vanish/>
          <w:sz w:val="20"/>
          <w:szCs w:val="20"/>
          <w:lang w:eastAsia="ru-RU"/>
        </w:rPr>
      </w:pPr>
    </w:p>
    <w:tbl>
      <w:tblPr>
        <w:tblW w:w="0" w:type="auto"/>
        <w:tblCellMar>
          <w:left w:w="22" w:type="dxa"/>
          <w:right w:w="0" w:type="dxa"/>
        </w:tblCellMar>
        <w:tblLook w:val="04A0"/>
      </w:tblPr>
      <w:tblGrid>
        <w:gridCol w:w="28"/>
        <w:gridCol w:w="2315"/>
        <w:gridCol w:w="5870"/>
        <w:gridCol w:w="2445"/>
      </w:tblGrid>
      <w:tr w:rsidR="004C3895" w:rsidRPr="004C3895" w:rsidTr="004C3895">
        <w:trPr>
          <w:trHeight w:val="807"/>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Номер и наименование канализационных выпусков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Перечень загрязняющих веществ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Допустимые концентрации загрязняющих веществ (мг/дм3)</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Merge w:val="restart"/>
            <w:tcBorders>
              <w:top w:val="single" w:sz="4" w:space="0" w:color="000000"/>
              <w:left w:val="single" w:sz="4" w:space="0" w:color="000000"/>
              <w:right w:val="single" w:sz="4" w:space="0" w:color="000000"/>
            </w:tcBorders>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 xml:space="preserve">Канализационный выпуск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Взвешенные вещества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300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Merge/>
            <w:tcBorders>
              <w:top w:val="single" w:sz="4" w:space="0" w:color="000000"/>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БПК5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300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ХПК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500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Азот общий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Фосфор общий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12</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Нефтепродукты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10 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Хлор и хлорамины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Соотношение ХПК</w:t>
            </w:r>
            <w:proofErr w:type="gramStart"/>
            <w:r w:rsidRPr="004C3895">
              <w:rPr>
                <w:rFonts w:ascii="Times New Roman" w:eastAsia="Times New Roman" w:hAnsi="Times New Roman" w:cs="Times New Roman"/>
                <w:sz w:val="18"/>
                <w:szCs w:val="18"/>
                <w:lang w:eastAsia="ru-RU"/>
              </w:rPr>
              <w:t>:Б</w:t>
            </w:r>
            <w:proofErr w:type="gramEnd"/>
            <w:r w:rsidRPr="004C3895">
              <w:rPr>
                <w:rFonts w:ascii="Times New Roman" w:eastAsia="Times New Roman" w:hAnsi="Times New Roman" w:cs="Times New Roman"/>
                <w:sz w:val="18"/>
                <w:szCs w:val="18"/>
                <w:lang w:eastAsia="ru-RU"/>
              </w:rPr>
              <w:t>ПК5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не более 2,5 &lt;1&gt;</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Фенолы (сумма)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Сульфиды (S-H2S+S2-)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1,5 &lt;2&gt;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Сульфаты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1000 &lt;2&gt;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Хлориды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1000 &lt;2&gt;</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Алюминий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Железо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Марганец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Медь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Цинк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Хром общий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0,5 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Хром шестивалентный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0,05 (0,1 &lt;3&gt;)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Никель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0,25 (0,5 &lt;3&gt;)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Кадмий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0,015 (0,1 &lt;3&gt;)</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Свинец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0,25 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Мышьяк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0,05 (0,1 &lt;3&gt;)</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Ртуть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0,005 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Водородный показатель (</w:t>
            </w:r>
            <w:proofErr w:type="spellStart"/>
            <w:r w:rsidRPr="004C3895">
              <w:rPr>
                <w:rFonts w:ascii="Times New Roman" w:eastAsia="Times New Roman" w:hAnsi="Times New Roman" w:cs="Times New Roman"/>
                <w:sz w:val="18"/>
                <w:szCs w:val="18"/>
                <w:lang w:eastAsia="ru-RU"/>
              </w:rPr>
              <w:t>pH</w:t>
            </w:r>
            <w:proofErr w:type="spellEnd"/>
            <w:r w:rsidRPr="004C3895">
              <w:rPr>
                <w:rFonts w:ascii="Times New Roman" w:eastAsia="Times New Roman" w:hAnsi="Times New Roman" w:cs="Times New Roman"/>
                <w:sz w:val="18"/>
                <w:szCs w:val="1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6 – 9 &lt;2&gt;</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Температура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+40 &lt;2&gt;</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Жиры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50 &lt;2&gt;</w:t>
            </w:r>
          </w:p>
        </w:tc>
      </w:tr>
      <w:tr w:rsidR="004C3895" w:rsidRPr="004C3895" w:rsidTr="004C3895">
        <w:trPr>
          <w:trHeight w:val="327"/>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both"/>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 xml:space="preserve">Летучие органические соединения (ЛОС) (в том числе толуол, бензол, ацетон, метанол, бутанол, </w:t>
            </w:r>
            <w:proofErr w:type="spellStart"/>
            <w:r w:rsidRPr="004C3895">
              <w:rPr>
                <w:rFonts w:ascii="Times New Roman" w:eastAsia="Times New Roman" w:hAnsi="Times New Roman" w:cs="Times New Roman"/>
                <w:sz w:val="18"/>
                <w:szCs w:val="18"/>
                <w:lang w:eastAsia="ru-RU"/>
              </w:rPr>
              <w:t>пропанол</w:t>
            </w:r>
            <w:proofErr w:type="spellEnd"/>
            <w:r w:rsidRPr="004C3895">
              <w:rPr>
                <w:rFonts w:ascii="Times New Roman" w:eastAsia="Times New Roman" w:hAnsi="Times New Roman" w:cs="Times New Roman"/>
                <w:sz w:val="18"/>
                <w:szCs w:val="18"/>
                <w:lang w:eastAsia="ru-RU"/>
              </w:rPr>
              <w:t xml:space="preserve">, их изомеры и </w:t>
            </w:r>
            <w:proofErr w:type="spellStart"/>
            <w:r w:rsidRPr="004C3895">
              <w:rPr>
                <w:rFonts w:ascii="Times New Roman" w:eastAsia="Times New Roman" w:hAnsi="Times New Roman" w:cs="Times New Roman"/>
                <w:sz w:val="18"/>
                <w:szCs w:val="18"/>
                <w:lang w:eastAsia="ru-RU"/>
              </w:rPr>
              <w:t>алкилпроизводные</w:t>
            </w:r>
            <w:proofErr w:type="spellEnd"/>
            <w:r w:rsidRPr="004C3895">
              <w:rPr>
                <w:rFonts w:ascii="Times New Roman" w:eastAsia="Times New Roman" w:hAnsi="Times New Roman" w:cs="Times New Roman"/>
                <w:sz w:val="18"/>
                <w:szCs w:val="18"/>
                <w:lang w:eastAsia="ru-RU"/>
              </w:rPr>
              <w:t xml:space="preserve"> по сумме ЛОС)</w:t>
            </w:r>
          </w:p>
        </w:tc>
        <w:tc>
          <w:tcPr>
            <w:tcW w:w="0" w:type="auto"/>
            <w:tcBorders>
              <w:top w:val="single" w:sz="4" w:space="0" w:color="000000"/>
              <w:left w:val="single" w:sz="4" w:space="0" w:color="000000"/>
              <w:bottom w:val="single" w:sz="4" w:space="0" w:color="000000"/>
              <w:right w:val="single" w:sz="4" w:space="0" w:color="000000"/>
            </w:tcBorders>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20 &lt;2&gt;</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 xml:space="preserve">СПАВ </w:t>
            </w:r>
            <w:proofErr w:type="gramStart"/>
            <w:r w:rsidRPr="004C3895">
              <w:rPr>
                <w:rFonts w:ascii="Times New Roman" w:eastAsia="Times New Roman" w:hAnsi="Times New Roman" w:cs="Times New Roman"/>
                <w:sz w:val="18"/>
                <w:szCs w:val="18"/>
                <w:lang w:eastAsia="ru-RU"/>
              </w:rPr>
              <w:t>неионогенные</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10 </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 xml:space="preserve">СПАВ </w:t>
            </w:r>
            <w:proofErr w:type="gramStart"/>
            <w:r w:rsidRPr="004C3895">
              <w:rPr>
                <w:rFonts w:ascii="Times New Roman" w:eastAsia="Times New Roman" w:hAnsi="Times New Roman" w:cs="Times New Roman"/>
                <w:sz w:val="18"/>
                <w:szCs w:val="18"/>
                <w:lang w:eastAsia="ru-RU"/>
              </w:rPr>
              <w:t>анионные</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10 </w:t>
            </w:r>
          </w:p>
        </w:tc>
      </w:tr>
    </w:tbl>
    <w:p w:rsidR="004C3895" w:rsidRPr="004C3895" w:rsidRDefault="004C3895" w:rsidP="004C3895">
      <w:pPr>
        <w:spacing w:after="0" w:line="240" w:lineRule="auto"/>
        <w:rPr>
          <w:rFonts w:ascii="Times New Roman" w:eastAsia="Times New Roman" w:hAnsi="Times New Roman" w:cs="Times New Roman"/>
          <w:vanish/>
          <w:sz w:val="20"/>
          <w:szCs w:val="20"/>
          <w:lang w:eastAsia="ru-RU"/>
        </w:rPr>
      </w:pPr>
    </w:p>
    <w:tbl>
      <w:tblPr>
        <w:tblW w:w="0" w:type="auto"/>
        <w:tblCellMar>
          <w:left w:w="22" w:type="dxa"/>
          <w:right w:w="0" w:type="dxa"/>
        </w:tblCellMar>
        <w:tblLook w:val="04A0"/>
      </w:tblPr>
      <w:tblGrid>
        <w:gridCol w:w="28"/>
        <w:gridCol w:w="1463"/>
        <w:gridCol w:w="1331"/>
        <w:gridCol w:w="1231"/>
        <w:gridCol w:w="1070"/>
        <w:gridCol w:w="5530"/>
      </w:tblGrid>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5"/>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&lt;1&gt; Показатель соотношения ХПК</w:t>
            </w:r>
            <w:proofErr w:type="gramStart"/>
            <w:r w:rsidRPr="004C3895">
              <w:rPr>
                <w:rFonts w:ascii="Times New Roman" w:eastAsia="Times New Roman" w:hAnsi="Times New Roman" w:cs="Times New Roman"/>
                <w:sz w:val="18"/>
                <w:szCs w:val="18"/>
                <w:lang w:eastAsia="ru-RU"/>
              </w:rPr>
              <w:t>:Б</w:t>
            </w:r>
            <w:proofErr w:type="gramEnd"/>
            <w:r w:rsidRPr="004C3895">
              <w:rPr>
                <w:rFonts w:ascii="Times New Roman" w:eastAsia="Times New Roman" w:hAnsi="Times New Roman" w:cs="Times New Roman"/>
                <w:sz w:val="18"/>
                <w:szCs w:val="18"/>
                <w:lang w:eastAsia="ru-RU"/>
              </w:rPr>
              <w:t>ПК5 применяется при условии превышения уровня ХПК 500 мг/дм3.</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5"/>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&lt;2&gt; Требования, установленные в целях предотвращения негативного воздействия на канализационные сети.</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5"/>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&lt;3</w:t>
            </w:r>
            <w:proofErr w:type="gramStart"/>
            <w:r w:rsidRPr="004C3895">
              <w:rPr>
                <w:rFonts w:ascii="Times New Roman" w:eastAsia="Times New Roman" w:hAnsi="Times New Roman" w:cs="Times New Roman"/>
                <w:sz w:val="18"/>
                <w:szCs w:val="18"/>
                <w:lang w:eastAsia="ru-RU"/>
              </w:rPr>
              <w:t>&gt; П</w:t>
            </w:r>
            <w:proofErr w:type="gramEnd"/>
            <w:r w:rsidRPr="004C3895">
              <w:rPr>
                <w:rFonts w:ascii="Times New Roman" w:eastAsia="Times New Roman" w:hAnsi="Times New Roman" w:cs="Times New Roman"/>
                <w:sz w:val="18"/>
                <w:szCs w:val="18"/>
                <w:lang w:eastAsia="ru-RU"/>
              </w:rPr>
              <w:t>ри применении организацией, осуществляющей водоотведение, термических методов обезвреживания осадка сточных вод.</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5"/>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r>
      <w:tr w:rsidR="004C3895" w:rsidRPr="004C3895" w:rsidTr="004C3895">
        <w:trPr>
          <w:trHeight w:val="327"/>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Нормативы состава сточных вод, сбрасываемых в централизованную систему водоотведения (канализации) города Новосибирска, установленные постановлением мэрии города Новосибирска от 15.07.2020г № 2128.</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r>
      <w:tr w:rsidR="004C3895" w:rsidRPr="004C3895" w:rsidTr="004C3895">
        <w:trPr>
          <w:trHeight w:val="327"/>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 xml:space="preserve">№ </w:t>
            </w:r>
            <w:proofErr w:type="spellStart"/>
            <w:r w:rsidRPr="004C3895">
              <w:rPr>
                <w:rFonts w:ascii="Times New Roman" w:eastAsia="Times New Roman" w:hAnsi="Times New Roman" w:cs="Times New Roman"/>
                <w:sz w:val="18"/>
                <w:szCs w:val="18"/>
                <w:lang w:eastAsia="ru-RU"/>
              </w:rPr>
              <w:t>пп</w:t>
            </w:r>
            <w:proofErr w:type="spellEnd"/>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Наименование загрязняющего вещества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both"/>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Норматив состава сточных вод, мг/куб. дм</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Органические вещества (БПК полн.)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366,17</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Нефтепродукты (нефть)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3,84</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Взвешенные вещества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300,0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4</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Сухой остаток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506,6</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Хлорид-анион (хлориды)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76,3</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6</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Сульфат-анион (сульфаты)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50,7</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Анионные синтетические поверхностно-активные вещества (АСПАВ)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5,82</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8</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 xml:space="preserve">Фенол, </w:t>
            </w:r>
            <w:proofErr w:type="spellStart"/>
            <w:r w:rsidRPr="004C3895">
              <w:rPr>
                <w:rFonts w:ascii="Times New Roman" w:eastAsia="Times New Roman" w:hAnsi="Times New Roman" w:cs="Times New Roman"/>
                <w:sz w:val="18"/>
                <w:szCs w:val="18"/>
                <w:lang w:eastAsia="ru-RU"/>
              </w:rPr>
              <w:t>гидроксибензол</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0,07</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9</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Фосфаты (по фосфору)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12,0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Аммоний-ион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25,0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Железо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0,48</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Цинк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0,272</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13</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Медь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0,0625</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14</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Хром трехвалентный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0,015</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15</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Никель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0,019</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16</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Фторид-анион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1,10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17</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Свинец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0,002</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18</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Марганец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0,094</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19</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Алюминий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0,48</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20</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Кадмий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0,0012</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Ртуть и ее соединения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0,00081</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Олово и его соединения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0,033</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23</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Мышьяк и его соединения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0,1</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24</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Ванадий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0,001</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25</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Химическое потребление кислорода (ХПК)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C3895" w:rsidRPr="004C3895" w:rsidRDefault="004C3895" w:rsidP="004C3895">
            <w:pPr>
              <w:spacing w:after="0" w:line="240" w:lineRule="auto"/>
              <w:jc w:val="center"/>
              <w:rPr>
                <w:rFonts w:ascii="Times New Roman" w:eastAsia="Times New Roman" w:hAnsi="Times New Roman" w:cs="Times New Roman"/>
                <w:sz w:val="18"/>
                <w:szCs w:val="18"/>
                <w:lang w:eastAsia="ru-RU"/>
              </w:rPr>
            </w:pPr>
            <w:r w:rsidRPr="004C3895">
              <w:rPr>
                <w:rFonts w:ascii="Times New Roman" w:eastAsia="Times New Roman" w:hAnsi="Times New Roman" w:cs="Times New Roman"/>
                <w:sz w:val="18"/>
                <w:szCs w:val="18"/>
                <w:lang w:eastAsia="ru-RU"/>
              </w:rPr>
              <w:t>500,0</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5"/>
            <w:vAlign w:val="center"/>
            <w:hideMark/>
          </w:tcPr>
          <w:p w:rsidR="004C3895" w:rsidRPr="004C3895" w:rsidRDefault="004C3895" w:rsidP="004C3895">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Организация водопроводн</w:t>
            </w:r>
            <w:proofErr w:type="gramStart"/>
            <w:r w:rsidRPr="004C3895">
              <w:rPr>
                <w:rFonts w:ascii="Times New Roman" w:eastAsia="Times New Roman" w:hAnsi="Times New Roman" w:cs="Times New Roman"/>
                <w:sz w:val="20"/>
                <w:szCs w:val="20"/>
                <w:lang w:eastAsia="ru-RU"/>
              </w:rPr>
              <w:t>о-</w:t>
            </w:r>
            <w:proofErr w:type="gramEnd"/>
            <w:r w:rsidRPr="004C3895">
              <w:rPr>
                <w:rFonts w:ascii="Times New Roman" w:eastAsia="Times New Roman" w:hAnsi="Times New Roman" w:cs="Times New Roman"/>
                <w:sz w:val="20"/>
                <w:szCs w:val="20"/>
                <w:lang w:eastAsia="ru-RU"/>
              </w:rPr>
              <w:t>                                                                                   Абонент</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5"/>
            <w:vAlign w:val="center"/>
            <w:hideMark/>
          </w:tcPr>
          <w:p w:rsidR="004C3895" w:rsidRPr="004C3895" w:rsidRDefault="004C3895" w:rsidP="004C3895">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канализационного хозяйства</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3"/>
            <w:hideMark/>
          </w:tcPr>
          <w:p w:rsidR="004C3895" w:rsidRPr="004C3895" w:rsidRDefault="004C3895" w:rsidP="004C3895">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_____________________.</w:t>
            </w:r>
          </w:p>
        </w:tc>
        <w:tc>
          <w:tcPr>
            <w:tcW w:w="0" w:type="auto"/>
            <w:gridSpan w:val="2"/>
            <w:hideMark/>
          </w:tcPr>
          <w:p w:rsidR="004C3895" w:rsidRPr="004C3895" w:rsidRDefault="004C3895" w:rsidP="004C3895">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 _____________________</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МП</w:t>
            </w: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2"/>
            <w:vAlign w:val="center"/>
            <w:hideMark/>
          </w:tcPr>
          <w:p w:rsidR="004C3895" w:rsidRPr="004C3895" w:rsidRDefault="004C3895" w:rsidP="004C3895">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МП</w:t>
            </w:r>
          </w:p>
        </w:tc>
      </w:tr>
      <w:tr w:rsidR="004C3895" w:rsidRPr="004C3895" w:rsidTr="004C3895">
        <w:trPr>
          <w:trHeight w:val="185"/>
        </w:trPr>
        <w:tc>
          <w:tcPr>
            <w:tcW w:w="0" w:type="auto"/>
            <w:vAlign w:val="center"/>
            <w:hideMark/>
          </w:tcPr>
          <w:p w:rsidR="004C3895" w:rsidRPr="004C3895" w:rsidRDefault="004C3895" w:rsidP="004C3895">
            <w:pPr>
              <w:spacing w:after="0" w:line="240" w:lineRule="auto"/>
              <w:rPr>
                <w:rFonts w:ascii="Times New Roman" w:eastAsia="Times New Roman" w:hAnsi="Times New Roman" w:cs="Times New Roman"/>
                <w:sz w:val="18"/>
                <w:szCs w:val="20"/>
                <w:lang w:eastAsia="ru-RU"/>
              </w:rPr>
            </w:pPr>
          </w:p>
        </w:tc>
        <w:tc>
          <w:tcPr>
            <w:tcW w:w="0" w:type="auto"/>
            <w:gridSpan w:val="3"/>
            <w:vAlign w:val="center"/>
            <w:hideMark/>
          </w:tcPr>
          <w:p w:rsidR="004C3895" w:rsidRPr="004C3895" w:rsidRDefault="004C3895" w:rsidP="007C120D">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«____»_______________________20___г.</w:t>
            </w:r>
          </w:p>
        </w:tc>
        <w:tc>
          <w:tcPr>
            <w:tcW w:w="0" w:type="auto"/>
            <w:gridSpan w:val="2"/>
            <w:vAlign w:val="center"/>
            <w:hideMark/>
          </w:tcPr>
          <w:p w:rsidR="004C3895" w:rsidRPr="004C3895" w:rsidRDefault="004C3895" w:rsidP="004C3895">
            <w:pPr>
              <w:spacing w:after="0" w:line="185" w:lineRule="atLeast"/>
              <w:rPr>
                <w:rFonts w:ascii="Times New Roman" w:eastAsia="Times New Roman" w:hAnsi="Times New Roman" w:cs="Times New Roman"/>
                <w:sz w:val="20"/>
                <w:szCs w:val="20"/>
                <w:lang w:eastAsia="ru-RU"/>
              </w:rPr>
            </w:pPr>
            <w:r w:rsidRPr="004C3895">
              <w:rPr>
                <w:rFonts w:ascii="Times New Roman" w:eastAsia="Times New Roman" w:hAnsi="Times New Roman" w:cs="Times New Roman"/>
                <w:sz w:val="20"/>
                <w:szCs w:val="20"/>
                <w:lang w:eastAsia="ru-RU"/>
              </w:rPr>
              <w:t>«____»_______________________20___г.</w:t>
            </w:r>
          </w:p>
        </w:tc>
      </w:tr>
    </w:tbl>
    <w:p w:rsidR="000C4D29" w:rsidRPr="000C4D29" w:rsidRDefault="000C4D29"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t>Приложение N 9</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(форма)</w:t>
      </w:r>
    </w:p>
    <w:p w:rsidR="000C4D29" w:rsidRPr="000C4D29" w:rsidRDefault="000C4D29" w:rsidP="004C3895">
      <w:pPr>
        <w:pStyle w:val="ConsPlusNormal"/>
        <w:ind w:firstLine="540"/>
        <w:jc w:val="center"/>
        <w:rPr>
          <w:rFonts w:ascii="Times New Roman" w:hAnsi="Times New Roman" w:cs="Times New Roman"/>
          <w:sz w:val="20"/>
        </w:rPr>
      </w:pPr>
    </w:p>
    <w:p w:rsidR="000C4D29" w:rsidRPr="000C4D29" w:rsidRDefault="000C4D29" w:rsidP="004C3895">
      <w:pPr>
        <w:pStyle w:val="ConsPlusNonformat"/>
        <w:jc w:val="center"/>
        <w:rPr>
          <w:rFonts w:ascii="Times New Roman" w:hAnsi="Times New Roman" w:cs="Times New Roman"/>
        </w:rPr>
      </w:pPr>
      <w:bookmarkStart w:id="14" w:name="P1985"/>
      <w:bookmarkEnd w:id="14"/>
      <w:r w:rsidRPr="000C4D29">
        <w:rPr>
          <w:rFonts w:ascii="Times New Roman" w:hAnsi="Times New Roman" w:cs="Times New Roman"/>
        </w:rPr>
        <w:t>СВЕДЕНИЯ</w:t>
      </w:r>
    </w:p>
    <w:p w:rsidR="000C4D29" w:rsidRPr="000C4D29" w:rsidRDefault="000C4D29" w:rsidP="004C3895">
      <w:pPr>
        <w:pStyle w:val="ConsPlusNonformat"/>
        <w:jc w:val="center"/>
        <w:rPr>
          <w:rFonts w:ascii="Times New Roman" w:hAnsi="Times New Roman" w:cs="Times New Roman"/>
        </w:rPr>
      </w:pPr>
      <w:r w:rsidRPr="000C4D29">
        <w:rPr>
          <w:rFonts w:ascii="Times New Roman" w:hAnsi="Times New Roman" w:cs="Times New Roman"/>
        </w:rPr>
        <w:t>о точках приема поверхностных сточных вод абонента</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Местонахождение   точек  приема  поверхностных  сточных  вод  в  местах</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присоединения к централизованным системам водоотведения </w:t>
      </w:r>
      <w:hyperlink w:anchor="P2005">
        <w:r w:rsidRPr="000C4D29">
          <w:rPr>
            <w:rFonts w:ascii="Times New Roman" w:hAnsi="Times New Roman" w:cs="Times New Roman"/>
            <w:color w:val="0000FF"/>
          </w:rPr>
          <w:t>&lt;*&gt;</w:t>
        </w:r>
      </w:hyperlink>
      <w:r w:rsidRPr="000C4D29">
        <w:rPr>
          <w:rFonts w:ascii="Times New Roman" w:hAnsi="Times New Roman" w:cs="Times New Roman"/>
        </w:rPr>
        <w:t>:</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Точки  приема  поверхностных  сточных вод отражаются </w:t>
      </w:r>
      <w:proofErr w:type="gramStart"/>
      <w:r w:rsidRPr="000C4D29">
        <w:rPr>
          <w:rFonts w:ascii="Times New Roman" w:hAnsi="Times New Roman" w:cs="Times New Roman"/>
        </w:rPr>
        <w:t>на</w:t>
      </w:r>
      <w:proofErr w:type="gramEnd"/>
      <w:r w:rsidRPr="000C4D29">
        <w:rPr>
          <w:rFonts w:ascii="Times New Roman" w:hAnsi="Times New Roman" w:cs="Times New Roman"/>
        </w:rPr>
        <w:t xml:space="preserve"> топографической</w:t>
      </w:r>
    </w:p>
    <w:p w:rsidR="000C4D29" w:rsidRPr="000C4D29" w:rsidRDefault="000C4D29" w:rsidP="000C4D29">
      <w:pPr>
        <w:pStyle w:val="ConsPlusNonformat"/>
        <w:jc w:val="both"/>
        <w:rPr>
          <w:rFonts w:ascii="Times New Roman" w:hAnsi="Times New Roman" w:cs="Times New Roman"/>
        </w:rPr>
      </w:pPr>
      <w:proofErr w:type="gramStart"/>
      <w:r w:rsidRPr="000C4D29">
        <w:rPr>
          <w:rFonts w:ascii="Times New Roman" w:hAnsi="Times New Roman" w:cs="Times New Roman"/>
        </w:rPr>
        <w:t>карте  земельного участка в масштабе 1:500 (со всеми наземными и подземными</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коммуникациями и сооружениями) ___________________________________________.</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w:t>
      </w:r>
      <w:proofErr w:type="gramStart"/>
      <w:r w:rsidRPr="000C4D29">
        <w:rPr>
          <w:rFonts w:ascii="Times New Roman" w:hAnsi="Times New Roman" w:cs="Times New Roman"/>
        </w:rPr>
        <w:t>(приводится топографическая карта</w:t>
      </w:r>
      <w:proofErr w:type="gramEnd"/>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                                   земельного участка в масштабе 1:500)</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 xml:space="preserve">Организация </w:t>
      </w:r>
      <w:proofErr w:type="spellStart"/>
      <w:r w:rsidRPr="000C4D29">
        <w:rPr>
          <w:rFonts w:ascii="Times New Roman" w:hAnsi="Times New Roman" w:cs="Times New Roman"/>
        </w:rPr>
        <w:t>водопроводн</w:t>
      </w:r>
      <w:proofErr w:type="gramStart"/>
      <w:r w:rsidRPr="000C4D29">
        <w:rPr>
          <w:rFonts w:ascii="Times New Roman" w:hAnsi="Times New Roman" w:cs="Times New Roman"/>
        </w:rPr>
        <w:t>о</w:t>
      </w:r>
      <w:proofErr w:type="spellEnd"/>
      <w:r w:rsidRPr="000C4D29">
        <w:rPr>
          <w:rFonts w:ascii="Times New Roman" w:hAnsi="Times New Roman" w:cs="Times New Roman"/>
        </w:rPr>
        <w:t>-</w:t>
      </w:r>
      <w:proofErr w:type="gramEnd"/>
      <w:r w:rsidRPr="000C4D29">
        <w:rPr>
          <w:rFonts w:ascii="Times New Roman" w:hAnsi="Times New Roman" w:cs="Times New Roman"/>
        </w:rPr>
        <w:t xml:space="preserve">                                           Абонент</w:t>
      </w: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канализационного хозяйства</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_______________________________________ ___________________________________</w:t>
      </w:r>
    </w:p>
    <w:p w:rsidR="000C4D29" w:rsidRPr="000C4D29" w:rsidRDefault="000C4D29" w:rsidP="000C4D29">
      <w:pPr>
        <w:pStyle w:val="ConsPlusNonformat"/>
        <w:jc w:val="both"/>
        <w:rPr>
          <w:rFonts w:ascii="Times New Roman" w:hAnsi="Times New Roman" w:cs="Times New Roman"/>
        </w:rPr>
      </w:pPr>
    </w:p>
    <w:p w:rsidR="000C4D29" w:rsidRPr="000C4D29" w:rsidRDefault="000C4D29" w:rsidP="000C4D29">
      <w:pPr>
        <w:pStyle w:val="ConsPlusNonformat"/>
        <w:jc w:val="both"/>
        <w:rPr>
          <w:rFonts w:ascii="Times New Roman" w:hAnsi="Times New Roman" w:cs="Times New Roman"/>
        </w:rPr>
      </w:pPr>
      <w:r w:rsidRPr="000C4D29">
        <w:rPr>
          <w:rFonts w:ascii="Times New Roman" w:hAnsi="Times New Roman" w:cs="Times New Roman"/>
        </w:rPr>
        <w:t>"__" _______________ 20__ г.                   "__" _______________ 20__ г.</w:t>
      </w:r>
    </w:p>
    <w:p w:rsidR="000C4D29" w:rsidRPr="000C4D29" w:rsidRDefault="000C4D29"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ind w:firstLine="540"/>
        <w:jc w:val="both"/>
        <w:rPr>
          <w:rFonts w:ascii="Times New Roman" w:hAnsi="Times New Roman" w:cs="Times New Roman"/>
          <w:sz w:val="20"/>
        </w:rPr>
      </w:pPr>
      <w:r w:rsidRPr="000C4D29">
        <w:rPr>
          <w:rFonts w:ascii="Times New Roman" w:hAnsi="Times New Roman" w:cs="Times New Roman"/>
          <w:sz w:val="20"/>
        </w:rPr>
        <w:t>--------------------------------</w:t>
      </w:r>
    </w:p>
    <w:p w:rsidR="000C4D29" w:rsidRPr="000C4D29" w:rsidRDefault="000C4D29" w:rsidP="000C4D29">
      <w:pPr>
        <w:pStyle w:val="ConsPlusNormal"/>
        <w:spacing w:before="200"/>
        <w:ind w:firstLine="540"/>
        <w:jc w:val="both"/>
        <w:rPr>
          <w:rFonts w:ascii="Times New Roman" w:hAnsi="Times New Roman" w:cs="Times New Roman"/>
          <w:sz w:val="20"/>
        </w:rPr>
      </w:pPr>
      <w:bookmarkStart w:id="15" w:name="P2005"/>
      <w:bookmarkEnd w:id="15"/>
      <w:r w:rsidRPr="000C4D29">
        <w:rPr>
          <w:rFonts w:ascii="Times New Roman" w:hAnsi="Times New Roman" w:cs="Times New Roman"/>
          <w:sz w:val="20"/>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0C4D29" w:rsidRPr="000C4D29" w:rsidRDefault="000C4D29"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ind w:firstLine="540"/>
        <w:jc w:val="both"/>
        <w:rPr>
          <w:rFonts w:ascii="Times New Roman" w:hAnsi="Times New Roman" w:cs="Times New Roman"/>
          <w:sz w:val="20"/>
        </w:rPr>
      </w:pPr>
    </w:p>
    <w:p w:rsidR="000C4D29" w:rsidRDefault="000C4D29"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Default="00AE3C22" w:rsidP="000C4D29">
      <w:pPr>
        <w:pStyle w:val="ConsPlusNormal"/>
        <w:ind w:firstLine="540"/>
        <w:jc w:val="both"/>
        <w:rPr>
          <w:rFonts w:ascii="Times New Roman" w:hAnsi="Times New Roman" w:cs="Times New Roman"/>
          <w:sz w:val="20"/>
        </w:rPr>
      </w:pPr>
    </w:p>
    <w:p w:rsidR="00AE3C22" w:rsidRPr="000C4D29" w:rsidRDefault="00AE3C22"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ind w:firstLine="540"/>
        <w:jc w:val="both"/>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t>Приложение N 10</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lastRenderedPageBreak/>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(форма)</w:t>
      </w:r>
    </w:p>
    <w:p w:rsidR="000C4D29" w:rsidRPr="000C4D29" w:rsidRDefault="000C4D29" w:rsidP="000C4D29">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tblPr>
      <w:tblGrid>
        <w:gridCol w:w="10391"/>
      </w:tblGrid>
      <w:tr w:rsidR="000C4D29" w:rsidRPr="000C4D29" w:rsidTr="004C3895">
        <w:trPr>
          <w:trHeight w:val="1128"/>
        </w:trPr>
        <w:tc>
          <w:tcPr>
            <w:tcW w:w="10391" w:type="dxa"/>
            <w:tcBorders>
              <w:top w:val="nil"/>
              <w:left w:val="nil"/>
              <w:bottom w:val="nil"/>
              <w:right w:val="nil"/>
            </w:tcBorders>
          </w:tcPr>
          <w:p w:rsidR="000C4D29" w:rsidRPr="000C4D29" w:rsidRDefault="000C4D29" w:rsidP="007C120D">
            <w:pPr>
              <w:pStyle w:val="ConsPlusNormal"/>
              <w:jc w:val="center"/>
              <w:rPr>
                <w:rFonts w:ascii="Times New Roman" w:hAnsi="Times New Roman" w:cs="Times New Roman"/>
                <w:sz w:val="20"/>
              </w:rPr>
            </w:pPr>
            <w:bookmarkStart w:id="16" w:name="P2020"/>
            <w:bookmarkEnd w:id="16"/>
            <w:r w:rsidRPr="000C4D29">
              <w:rPr>
                <w:rFonts w:ascii="Times New Roman" w:hAnsi="Times New Roman" w:cs="Times New Roman"/>
                <w:sz w:val="20"/>
              </w:rPr>
              <w:t>СВЕДЕНИЯ</w:t>
            </w:r>
          </w:p>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0C4D29" w:rsidRPr="000C4D29" w:rsidRDefault="000C4D29" w:rsidP="000C4D2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4182"/>
        <w:gridCol w:w="4082"/>
      </w:tblGrid>
      <w:tr w:rsidR="000C4D29" w:rsidRPr="000C4D29" w:rsidTr="007C120D">
        <w:tc>
          <w:tcPr>
            <w:tcW w:w="79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 xml:space="preserve">N </w:t>
            </w:r>
            <w:proofErr w:type="spellStart"/>
            <w:proofErr w:type="gramStart"/>
            <w:r w:rsidRPr="000C4D29">
              <w:rPr>
                <w:rFonts w:ascii="Times New Roman" w:hAnsi="Times New Roman" w:cs="Times New Roman"/>
                <w:sz w:val="20"/>
              </w:rPr>
              <w:t>п</w:t>
            </w:r>
            <w:proofErr w:type="spellEnd"/>
            <w:proofErr w:type="gramEnd"/>
            <w:r w:rsidRPr="000C4D29">
              <w:rPr>
                <w:rFonts w:ascii="Times New Roman" w:hAnsi="Times New Roman" w:cs="Times New Roman"/>
                <w:sz w:val="20"/>
              </w:rPr>
              <w:t>/</w:t>
            </w:r>
            <w:proofErr w:type="spellStart"/>
            <w:r w:rsidRPr="000C4D29">
              <w:rPr>
                <w:rFonts w:ascii="Times New Roman" w:hAnsi="Times New Roman" w:cs="Times New Roman"/>
                <w:sz w:val="20"/>
              </w:rPr>
              <w:t>п</w:t>
            </w:r>
            <w:proofErr w:type="spellEnd"/>
          </w:p>
        </w:tc>
        <w:tc>
          <w:tcPr>
            <w:tcW w:w="4182"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Точка подключения (технологического присоединения) объекта абонента</w:t>
            </w:r>
          </w:p>
        </w:tc>
        <w:tc>
          <w:tcPr>
            <w:tcW w:w="4082"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Подключенная (технологически присоединенная) мощность (нагрузка) (м</w:t>
            </w:r>
            <w:r w:rsidRPr="000C4D29">
              <w:rPr>
                <w:rFonts w:ascii="Times New Roman" w:hAnsi="Times New Roman" w:cs="Times New Roman"/>
                <w:sz w:val="20"/>
                <w:vertAlign w:val="superscript"/>
              </w:rPr>
              <w:t>3</w:t>
            </w:r>
            <w:r w:rsidRPr="000C4D29">
              <w:rPr>
                <w:rFonts w:ascii="Times New Roman" w:hAnsi="Times New Roman" w:cs="Times New Roman"/>
                <w:sz w:val="20"/>
              </w:rPr>
              <w:t xml:space="preserve"> в час)</w:t>
            </w:r>
          </w:p>
        </w:tc>
      </w:tr>
      <w:tr w:rsidR="000C4D29" w:rsidRPr="000C4D29" w:rsidTr="007C120D">
        <w:tc>
          <w:tcPr>
            <w:tcW w:w="794"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1</w:t>
            </w:r>
          </w:p>
        </w:tc>
        <w:tc>
          <w:tcPr>
            <w:tcW w:w="4182"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2</w:t>
            </w:r>
          </w:p>
        </w:tc>
        <w:tc>
          <w:tcPr>
            <w:tcW w:w="4082"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3</w:t>
            </w:r>
          </w:p>
        </w:tc>
      </w:tr>
      <w:tr w:rsidR="000C4D29" w:rsidRPr="000C4D29" w:rsidTr="007C120D">
        <w:tc>
          <w:tcPr>
            <w:tcW w:w="794" w:type="dxa"/>
            <w:vAlign w:val="center"/>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Итого</w:t>
            </w:r>
          </w:p>
        </w:tc>
        <w:tc>
          <w:tcPr>
            <w:tcW w:w="4182" w:type="dxa"/>
            <w:vAlign w:val="center"/>
          </w:tcPr>
          <w:p w:rsidR="000C4D29" w:rsidRPr="000C4D29" w:rsidRDefault="000C4D29" w:rsidP="007C120D">
            <w:pPr>
              <w:pStyle w:val="ConsPlusNormal"/>
              <w:rPr>
                <w:rFonts w:ascii="Times New Roman" w:hAnsi="Times New Roman" w:cs="Times New Roman"/>
                <w:sz w:val="20"/>
              </w:rPr>
            </w:pPr>
          </w:p>
        </w:tc>
        <w:tc>
          <w:tcPr>
            <w:tcW w:w="4082" w:type="dxa"/>
            <w:vAlign w:val="center"/>
          </w:tcPr>
          <w:p w:rsidR="000C4D29" w:rsidRPr="000C4D29" w:rsidRDefault="000C4D29" w:rsidP="007C120D">
            <w:pPr>
              <w:pStyle w:val="ConsPlusNormal"/>
              <w:rPr>
                <w:rFonts w:ascii="Times New Roman" w:hAnsi="Times New Roman" w:cs="Times New Roman"/>
                <w:sz w:val="20"/>
              </w:rPr>
            </w:pPr>
          </w:p>
        </w:tc>
      </w:tr>
    </w:tbl>
    <w:p w:rsidR="000C4D29" w:rsidRPr="000C4D29" w:rsidRDefault="000C4D29" w:rsidP="000C4D29">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tblPr>
      <w:tblGrid>
        <w:gridCol w:w="4361"/>
        <w:gridCol w:w="340"/>
        <w:gridCol w:w="4365"/>
      </w:tblGrid>
      <w:tr w:rsidR="000C4D29" w:rsidRPr="000C4D29" w:rsidTr="007C120D">
        <w:tc>
          <w:tcPr>
            <w:tcW w:w="4361"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r w:rsidRPr="000C4D29">
              <w:rPr>
                <w:rFonts w:ascii="Times New Roman" w:hAnsi="Times New Roman" w:cs="Times New Roman"/>
                <w:sz w:val="20"/>
              </w:rPr>
              <w:t>Организация водопроводно-канализационного хозяйства</w:t>
            </w: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65" w:type="dxa"/>
            <w:tcBorders>
              <w:top w:val="nil"/>
              <w:left w:val="nil"/>
              <w:bottom w:val="nil"/>
              <w:right w:val="nil"/>
            </w:tcBorders>
          </w:tcPr>
          <w:p w:rsidR="000C4D29" w:rsidRPr="000C4D29" w:rsidRDefault="000C4D29" w:rsidP="007C120D">
            <w:pPr>
              <w:pStyle w:val="ConsPlusNormal"/>
              <w:jc w:val="both"/>
              <w:rPr>
                <w:rFonts w:ascii="Times New Roman" w:hAnsi="Times New Roman" w:cs="Times New Roman"/>
                <w:sz w:val="20"/>
              </w:rPr>
            </w:pPr>
            <w:r w:rsidRPr="000C4D29">
              <w:rPr>
                <w:rFonts w:ascii="Times New Roman" w:hAnsi="Times New Roman" w:cs="Times New Roman"/>
                <w:sz w:val="20"/>
              </w:rPr>
              <w:t>Абонент</w:t>
            </w:r>
          </w:p>
        </w:tc>
      </w:tr>
      <w:tr w:rsidR="000C4D29" w:rsidRPr="000C4D29" w:rsidTr="007C120D">
        <w:tc>
          <w:tcPr>
            <w:tcW w:w="4361" w:type="dxa"/>
            <w:tcBorders>
              <w:top w:val="nil"/>
              <w:left w:val="nil"/>
              <w:bottom w:val="single" w:sz="4" w:space="0" w:color="auto"/>
              <w:right w:val="nil"/>
            </w:tcBorders>
          </w:tcPr>
          <w:p w:rsidR="000C4D29" w:rsidRPr="000C4D29" w:rsidRDefault="000C4D29" w:rsidP="007C120D">
            <w:pPr>
              <w:pStyle w:val="ConsPlusNormal"/>
              <w:rPr>
                <w:rFonts w:ascii="Times New Roman" w:hAnsi="Times New Roman" w:cs="Times New Roman"/>
                <w:sz w:val="20"/>
              </w:rPr>
            </w:pP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65" w:type="dxa"/>
            <w:tcBorders>
              <w:top w:val="nil"/>
              <w:left w:val="nil"/>
              <w:bottom w:val="single" w:sz="4" w:space="0" w:color="auto"/>
              <w:right w:val="nil"/>
            </w:tcBorders>
          </w:tcPr>
          <w:p w:rsidR="000C4D29" w:rsidRPr="000C4D29" w:rsidRDefault="000C4D29" w:rsidP="007C120D">
            <w:pPr>
              <w:pStyle w:val="ConsPlusNormal"/>
              <w:rPr>
                <w:rFonts w:ascii="Times New Roman" w:hAnsi="Times New Roman" w:cs="Times New Roman"/>
                <w:sz w:val="20"/>
              </w:rPr>
            </w:pPr>
          </w:p>
        </w:tc>
      </w:tr>
      <w:tr w:rsidR="000C4D29" w:rsidRPr="000C4D29" w:rsidTr="007C120D">
        <w:tc>
          <w:tcPr>
            <w:tcW w:w="4361" w:type="dxa"/>
            <w:tcBorders>
              <w:top w:val="single" w:sz="4" w:space="0" w:color="auto"/>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65" w:type="dxa"/>
            <w:tcBorders>
              <w:top w:val="single" w:sz="4" w:space="0" w:color="auto"/>
              <w:left w:val="nil"/>
              <w:bottom w:val="nil"/>
              <w:right w:val="nil"/>
            </w:tcBorders>
          </w:tcPr>
          <w:p w:rsidR="000C4D29" w:rsidRPr="000C4D29" w:rsidRDefault="000C4D29" w:rsidP="007C120D">
            <w:pPr>
              <w:pStyle w:val="ConsPlusNormal"/>
              <w:rPr>
                <w:rFonts w:ascii="Times New Roman" w:hAnsi="Times New Roman" w:cs="Times New Roman"/>
                <w:sz w:val="20"/>
              </w:rPr>
            </w:pPr>
          </w:p>
        </w:tc>
      </w:tr>
      <w:tr w:rsidR="000C4D29" w:rsidRPr="000C4D29" w:rsidTr="007C120D">
        <w:tc>
          <w:tcPr>
            <w:tcW w:w="4361" w:type="dxa"/>
            <w:tcBorders>
              <w:top w:val="nil"/>
              <w:left w:val="nil"/>
              <w:bottom w:val="nil"/>
              <w:right w:val="nil"/>
            </w:tcBorders>
          </w:tcPr>
          <w:p w:rsidR="000C4D29" w:rsidRPr="000C4D29" w:rsidRDefault="000C4D29" w:rsidP="007C120D">
            <w:pPr>
              <w:pStyle w:val="ConsPlusNormal"/>
              <w:jc w:val="both"/>
              <w:rPr>
                <w:rFonts w:ascii="Times New Roman" w:hAnsi="Times New Roman" w:cs="Times New Roman"/>
                <w:sz w:val="20"/>
              </w:rPr>
            </w:pPr>
            <w:r w:rsidRPr="000C4D29">
              <w:rPr>
                <w:rFonts w:ascii="Times New Roman" w:hAnsi="Times New Roman" w:cs="Times New Roman"/>
                <w:sz w:val="20"/>
              </w:rPr>
              <w:t>"__" ___________ 20__ г.</w:t>
            </w: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65" w:type="dxa"/>
            <w:tcBorders>
              <w:top w:val="nil"/>
              <w:left w:val="nil"/>
              <w:bottom w:val="nil"/>
              <w:right w:val="nil"/>
            </w:tcBorders>
          </w:tcPr>
          <w:p w:rsidR="000C4D29" w:rsidRPr="000C4D29" w:rsidRDefault="000C4D29" w:rsidP="007C120D">
            <w:pPr>
              <w:pStyle w:val="ConsPlusNormal"/>
              <w:jc w:val="both"/>
              <w:rPr>
                <w:rFonts w:ascii="Times New Roman" w:hAnsi="Times New Roman" w:cs="Times New Roman"/>
                <w:sz w:val="20"/>
              </w:rPr>
            </w:pPr>
            <w:r w:rsidRPr="000C4D29">
              <w:rPr>
                <w:rFonts w:ascii="Times New Roman" w:hAnsi="Times New Roman" w:cs="Times New Roman"/>
                <w:sz w:val="20"/>
              </w:rPr>
              <w:t>"__" ___________ 20__ г.</w:t>
            </w:r>
          </w:p>
        </w:tc>
      </w:tr>
    </w:tbl>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rmal"/>
        <w:jc w:val="both"/>
        <w:rPr>
          <w:rFonts w:ascii="Times New Roman" w:hAnsi="Times New Roman" w:cs="Times New Roman"/>
          <w:sz w:val="20"/>
        </w:rPr>
      </w:pPr>
    </w:p>
    <w:p w:rsidR="000C4D29" w:rsidRPr="000C4D29" w:rsidRDefault="000C4D29" w:rsidP="000C4D29">
      <w:pPr>
        <w:pStyle w:val="ConsPlusNormal"/>
        <w:jc w:val="right"/>
        <w:outlineLvl w:val="1"/>
        <w:rPr>
          <w:rFonts w:ascii="Times New Roman" w:hAnsi="Times New Roman" w:cs="Times New Roman"/>
          <w:sz w:val="20"/>
        </w:rPr>
      </w:pPr>
      <w:r w:rsidRPr="000C4D29">
        <w:rPr>
          <w:rFonts w:ascii="Times New Roman" w:hAnsi="Times New Roman" w:cs="Times New Roman"/>
          <w:sz w:val="20"/>
        </w:rPr>
        <w:t>Приложение N 11</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к единому договору</w:t>
      </w:r>
    </w:p>
    <w:p w:rsidR="000C4D29" w:rsidRPr="000C4D29" w:rsidRDefault="000C4D29" w:rsidP="000C4D29">
      <w:pPr>
        <w:pStyle w:val="ConsPlusNormal"/>
        <w:jc w:val="right"/>
        <w:rPr>
          <w:rFonts w:ascii="Times New Roman" w:hAnsi="Times New Roman" w:cs="Times New Roman"/>
          <w:sz w:val="20"/>
        </w:rPr>
      </w:pPr>
      <w:r w:rsidRPr="000C4D29">
        <w:rPr>
          <w:rFonts w:ascii="Times New Roman" w:hAnsi="Times New Roman" w:cs="Times New Roman"/>
          <w:sz w:val="20"/>
        </w:rPr>
        <w:t>холодного водоснабжения</w:t>
      </w:r>
      <w:r w:rsidR="00D83C84">
        <w:rPr>
          <w:rFonts w:ascii="Times New Roman" w:hAnsi="Times New Roman" w:cs="Times New Roman"/>
          <w:sz w:val="20"/>
        </w:rPr>
        <w:t xml:space="preserve"> </w:t>
      </w:r>
      <w:r w:rsidRPr="000C4D29">
        <w:rPr>
          <w:rFonts w:ascii="Times New Roman" w:hAnsi="Times New Roman" w:cs="Times New Roman"/>
          <w:sz w:val="20"/>
        </w:rPr>
        <w:t>и водоотведения</w:t>
      </w:r>
    </w:p>
    <w:p w:rsidR="000C4D29" w:rsidRPr="000C4D29" w:rsidRDefault="00D83C84" w:rsidP="000C4D29">
      <w:pPr>
        <w:pStyle w:val="ConsPlusNormal"/>
        <w:jc w:val="right"/>
        <w:rPr>
          <w:rFonts w:ascii="Times New Roman" w:hAnsi="Times New Roman" w:cs="Times New Roman"/>
          <w:sz w:val="20"/>
        </w:rPr>
      </w:pPr>
      <w:r w:rsidRPr="000C4D29">
        <w:rPr>
          <w:rFonts w:ascii="Times New Roman" w:hAnsi="Times New Roman" w:cs="Times New Roman"/>
          <w:sz w:val="20"/>
        </w:rPr>
        <w:t xml:space="preserve"> </w:t>
      </w:r>
      <w:r w:rsidR="000C4D29" w:rsidRPr="000C4D29">
        <w:rPr>
          <w:rFonts w:ascii="Times New Roman" w:hAnsi="Times New Roman" w:cs="Times New Roman"/>
          <w:sz w:val="20"/>
        </w:rPr>
        <w:t>(форма)</w:t>
      </w:r>
    </w:p>
    <w:p w:rsidR="000C4D29" w:rsidRPr="000C4D29" w:rsidRDefault="000C4D29" w:rsidP="000C4D29">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tblPr>
      <w:tblGrid>
        <w:gridCol w:w="9071"/>
      </w:tblGrid>
      <w:tr w:rsidR="000C4D29" w:rsidRPr="000C4D29" w:rsidTr="007C120D">
        <w:tc>
          <w:tcPr>
            <w:tcW w:w="9071" w:type="dxa"/>
            <w:tcBorders>
              <w:top w:val="nil"/>
              <w:left w:val="nil"/>
              <w:bottom w:val="nil"/>
              <w:right w:val="nil"/>
            </w:tcBorders>
          </w:tcPr>
          <w:p w:rsidR="000C4D29" w:rsidRPr="000C4D29" w:rsidRDefault="000C4D29" w:rsidP="007C120D">
            <w:pPr>
              <w:pStyle w:val="ConsPlusNormal"/>
              <w:jc w:val="center"/>
              <w:rPr>
                <w:rFonts w:ascii="Times New Roman" w:hAnsi="Times New Roman" w:cs="Times New Roman"/>
                <w:sz w:val="20"/>
              </w:rPr>
            </w:pPr>
            <w:bookmarkStart w:id="17" w:name="P2059"/>
            <w:bookmarkEnd w:id="17"/>
            <w:r w:rsidRPr="000C4D29">
              <w:rPr>
                <w:rFonts w:ascii="Times New Roman" w:hAnsi="Times New Roman" w:cs="Times New Roman"/>
                <w:sz w:val="20"/>
              </w:rPr>
              <w:t>СВЕДЕНИЯ</w:t>
            </w:r>
          </w:p>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0C4D29" w:rsidRPr="000C4D29" w:rsidRDefault="000C4D29" w:rsidP="000C4D29">
      <w:pPr>
        <w:pStyle w:val="ConsPlusNormal"/>
        <w:jc w:val="both"/>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182"/>
        <w:gridCol w:w="3969"/>
      </w:tblGrid>
      <w:tr w:rsidR="000C4D29" w:rsidRPr="000C4D29" w:rsidTr="007C120D">
        <w:tc>
          <w:tcPr>
            <w:tcW w:w="850"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 xml:space="preserve">N </w:t>
            </w:r>
            <w:proofErr w:type="spellStart"/>
            <w:proofErr w:type="gramStart"/>
            <w:r w:rsidRPr="000C4D29">
              <w:rPr>
                <w:rFonts w:ascii="Times New Roman" w:hAnsi="Times New Roman" w:cs="Times New Roman"/>
                <w:sz w:val="20"/>
              </w:rPr>
              <w:t>п</w:t>
            </w:r>
            <w:proofErr w:type="spellEnd"/>
            <w:proofErr w:type="gramEnd"/>
            <w:r w:rsidRPr="000C4D29">
              <w:rPr>
                <w:rFonts w:ascii="Times New Roman" w:hAnsi="Times New Roman" w:cs="Times New Roman"/>
                <w:sz w:val="20"/>
              </w:rPr>
              <w:t>/</w:t>
            </w:r>
            <w:proofErr w:type="spellStart"/>
            <w:r w:rsidRPr="000C4D29">
              <w:rPr>
                <w:rFonts w:ascii="Times New Roman" w:hAnsi="Times New Roman" w:cs="Times New Roman"/>
                <w:sz w:val="20"/>
              </w:rPr>
              <w:t>п</w:t>
            </w:r>
            <w:proofErr w:type="spellEnd"/>
          </w:p>
        </w:tc>
        <w:tc>
          <w:tcPr>
            <w:tcW w:w="4182"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Точка подключения (технологического присоединения) объекта абонента</w:t>
            </w:r>
          </w:p>
        </w:tc>
        <w:tc>
          <w:tcPr>
            <w:tcW w:w="3969"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Подключенная (технологически присоединенная) мощность (нагрузка) (м</w:t>
            </w:r>
            <w:r w:rsidRPr="000C4D29">
              <w:rPr>
                <w:rFonts w:ascii="Times New Roman" w:hAnsi="Times New Roman" w:cs="Times New Roman"/>
                <w:sz w:val="20"/>
                <w:vertAlign w:val="superscript"/>
              </w:rPr>
              <w:t>3</w:t>
            </w:r>
            <w:r w:rsidRPr="000C4D29">
              <w:rPr>
                <w:rFonts w:ascii="Times New Roman" w:hAnsi="Times New Roman" w:cs="Times New Roman"/>
                <w:sz w:val="20"/>
              </w:rPr>
              <w:t xml:space="preserve"> в час)</w:t>
            </w:r>
          </w:p>
        </w:tc>
      </w:tr>
      <w:tr w:rsidR="000C4D29" w:rsidRPr="000C4D29" w:rsidTr="007C120D">
        <w:tc>
          <w:tcPr>
            <w:tcW w:w="850"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1</w:t>
            </w:r>
          </w:p>
        </w:tc>
        <w:tc>
          <w:tcPr>
            <w:tcW w:w="4182"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2</w:t>
            </w:r>
          </w:p>
        </w:tc>
        <w:tc>
          <w:tcPr>
            <w:tcW w:w="3969" w:type="dxa"/>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3</w:t>
            </w:r>
          </w:p>
        </w:tc>
      </w:tr>
      <w:tr w:rsidR="000C4D29" w:rsidRPr="000C4D29" w:rsidTr="007C120D">
        <w:tc>
          <w:tcPr>
            <w:tcW w:w="850" w:type="dxa"/>
            <w:vAlign w:val="center"/>
          </w:tcPr>
          <w:p w:rsidR="000C4D29" w:rsidRPr="000C4D29" w:rsidRDefault="000C4D29" w:rsidP="007C120D">
            <w:pPr>
              <w:pStyle w:val="ConsPlusNormal"/>
              <w:jc w:val="center"/>
              <w:rPr>
                <w:rFonts w:ascii="Times New Roman" w:hAnsi="Times New Roman" w:cs="Times New Roman"/>
                <w:sz w:val="20"/>
              </w:rPr>
            </w:pPr>
            <w:r w:rsidRPr="000C4D29">
              <w:rPr>
                <w:rFonts w:ascii="Times New Roman" w:hAnsi="Times New Roman" w:cs="Times New Roman"/>
                <w:sz w:val="20"/>
              </w:rPr>
              <w:t>Итого</w:t>
            </w:r>
          </w:p>
        </w:tc>
        <w:tc>
          <w:tcPr>
            <w:tcW w:w="4182" w:type="dxa"/>
            <w:vAlign w:val="center"/>
          </w:tcPr>
          <w:p w:rsidR="000C4D29" w:rsidRPr="000C4D29" w:rsidRDefault="000C4D29" w:rsidP="007C120D">
            <w:pPr>
              <w:pStyle w:val="ConsPlusNormal"/>
              <w:rPr>
                <w:rFonts w:ascii="Times New Roman" w:hAnsi="Times New Roman" w:cs="Times New Roman"/>
                <w:sz w:val="20"/>
              </w:rPr>
            </w:pPr>
          </w:p>
        </w:tc>
        <w:tc>
          <w:tcPr>
            <w:tcW w:w="3969" w:type="dxa"/>
            <w:vAlign w:val="center"/>
          </w:tcPr>
          <w:p w:rsidR="000C4D29" w:rsidRPr="000C4D29" w:rsidRDefault="000C4D29" w:rsidP="007C120D">
            <w:pPr>
              <w:pStyle w:val="ConsPlusNormal"/>
              <w:rPr>
                <w:rFonts w:ascii="Times New Roman" w:hAnsi="Times New Roman" w:cs="Times New Roman"/>
                <w:sz w:val="20"/>
              </w:rPr>
            </w:pPr>
          </w:p>
        </w:tc>
      </w:tr>
    </w:tbl>
    <w:p w:rsidR="000C4D29" w:rsidRPr="000C4D29" w:rsidRDefault="000C4D29" w:rsidP="000C4D29">
      <w:pPr>
        <w:pStyle w:val="ConsPlusNormal"/>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4A0"/>
      </w:tblPr>
      <w:tblGrid>
        <w:gridCol w:w="4361"/>
        <w:gridCol w:w="340"/>
        <w:gridCol w:w="4309"/>
      </w:tblGrid>
      <w:tr w:rsidR="000C4D29" w:rsidRPr="000C4D29" w:rsidTr="007C120D">
        <w:tc>
          <w:tcPr>
            <w:tcW w:w="4361"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r w:rsidRPr="000C4D29">
              <w:rPr>
                <w:rFonts w:ascii="Times New Roman" w:hAnsi="Times New Roman" w:cs="Times New Roman"/>
                <w:sz w:val="20"/>
              </w:rPr>
              <w:t>Организация водопроводно-канализационного хозяйства</w:t>
            </w: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09" w:type="dxa"/>
            <w:tcBorders>
              <w:top w:val="nil"/>
              <w:left w:val="nil"/>
              <w:bottom w:val="nil"/>
              <w:right w:val="nil"/>
            </w:tcBorders>
          </w:tcPr>
          <w:p w:rsidR="000C4D29" w:rsidRPr="000C4D29" w:rsidRDefault="000C4D29" w:rsidP="007C120D">
            <w:pPr>
              <w:pStyle w:val="ConsPlusNormal"/>
              <w:jc w:val="both"/>
              <w:rPr>
                <w:rFonts w:ascii="Times New Roman" w:hAnsi="Times New Roman" w:cs="Times New Roman"/>
                <w:sz w:val="20"/>
              </w:rPr>
            </w:pPr>
            <w:r w:rsidRPr="000C4D29">
              <w:rPr>
                <w:rFonts w:ascii="Times New Roman" w:hAnsi="Times New Roman" w:cs="Times New Roman"/>
                <w:sz w:val="20"/>
              </w:rPr>
              <w:t>Абонент</w:t>
            </w:r>
          </w:p>
        </w:tc>
      </w:tr>
      <w:tr w:rsidR="000C4D29" w:rsidRPr="000C4D29" w:rsidTr="007C120D">
        <w:tc>
          <w:tcPr>
            <w:tcW w:w="4361" w:type="dxa"/>
            <w:tcBorders>
              <w:top w:val="nil"/>
              <w:left w:val="nil"/>
              <w:bottom w:val="single" w:sz="4" w:space="0" w:color="auto"/>
              <w:right w:val="nil"/>
            </w:tcBorders>
          </w:tcPr>
          <w:p w:rsidR="000C4D29" w:rsidRPr="000C4D29" w:rsidRDefault="000C4D29" w:rsidP="007C120D">
            <w:pPr>
              <w:pStyle w:val="ConsPlusNormal"/>
              <w:rPr>
                <w:rFonts w:ascii="Times New Roman" w:hAnsi="Times New Roman" w:cs="Times New Roman"/>
                <w:sz w:val="20"/>
              </w:rPr>
            </w:pP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09" w:type="dxa"/>
            <w:tcBorders>
              <w:top w:val="nil"/>
              <w:left w:val="nil"/>
              <w:bottom w:val="single" w:sz="4" w:space="0" w:color="auto"/>
              <w:right w:val="nil"/>
            </w:tcBorders>
          </w:tcPr>
          <w:p w:rsidR="000C4D29" w:rsidRPr="000C4D29" w:rsidRDefault="000C4D29" w:rsidP="007C120D">
            <w:pPr>
              <w:pStyle w:val="ConsPlusNormal"/>
              <w:rPr>
                <w:rFonts w:ascii="Times New Roman" w:hAnsi="Times New Roman" w:cs="Times New Roman"/>
                <w:sz w:val="20"/>
              </w:rPr>
            </w:pPr>
          </w:p>
        </w:tc>
      </w:tr>
      <w:tr w:rsidR="000C4D29" w:rsidRPr="000C4D29" w:rsidTr="007C120D">
        <w:tc>
          <w:tcPr>
            <w:tcW w:w="4361" w:type="dxa"/>
            <w:tcBorders>
              <w:top w:val="single" w:sz="4" w:space="0" w:color="auto"/>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09" w:type="dxa"/>
            <w:tcBorders>
              <w:top w:val="single" w:sz="4" w:space="0" w:color="auto"/>
              <w:left w:val="nil"/>
              <w:bottom w:val="nil"/>
              <w:right w:val="nil"/>
            </w:tcBorders>
          </w:tcPr>
          <w:p w:rsidR="000C4D29" w:rsidRPr="000C4D29" w:rsidRDefault="000C4D29" w:rsidP="007C120D">
            <w:pPr>
              <w:pStyle w:val="ConsPlusNormal"/>
              <w:rPr>
                <w:rFonts w:ascii="Times New Roman" w:hAnsi="Times New Roman" w:cs="Times New Roman"/>
                <w:sz w:val="20"/>
              </w:rPr>
            </w:pPr>
          </w:p>
        </w:tc>
      </w:tr>
      <w:tr w:rsidR="000C4D29" w:rsidRPr="000C4D29" w:rsidTr="007C120D">
        <w:tc>
          <w:tcPr>
            <w:tcW w:w="4361" w:type="dxa"/>
            <w:tcBorders>
              <w:top w:val="nil"/>
              <w:left w:val="nil"/>
              <w:bottom w:val="nil"/>
              <w:right w:val="nil"/>
            </w:tcBorders>
          </w:tcPr>
          <w:p w:rsidR="000C4D29" w:rsidRPr="000C4D29" w:rsidRDefault="000C4D29" w:rsidP="007C120D">
            <w:pPr>
              <w:pStyle w:val="ConsPlusNormal"/>
              <w:jc w:val="both"/>
              <w:rPr>
                <w:rFonts w:ascii="Times New Roman" w:hAnsi="Times New Roman" w:cs="Times New Roman"/>
                <w:sz w:val="20"/>
              </w:rPr>
            </w:pPr>
            <w:r w:rsidRPr="000C4D29">
              <w:rPr>
                <w:rFonts w:ascii="Times New Roman" w:hAnsi="Times New Roman" w:cs="Times New Roman"/>
                <w:sz w:val="20"/>
              </w:rPr>
              <w:t>"__" ___________ 20__ г.</w:t>
            </w:r>
          </w:p>
        </w:tc>
        <w:tc>
          <w:tcPr>
            <w:tcW w:w="340" w:type="dxa"/>
            <w:tcBorders>
              <w:top w:val="nil"/>
              <w:left w:val="nil"/>
              <w:bottom w:val="nil"/>
              <w:right w:val="nil"/>
            </w:tcBorders>
          </w:tcPr>
          <w:p w:rsidR="000C4D29" w:rsidRPr="000C4D29" w:rsidRDefault="000C4D29" w:rsidP="007C120D">
            <w:pPr>
              <w:pStyle w:val="ConsPlusNormal"/>
              <w:rPr>
                <w:rFonts w:ascii="Times New Roman" w:hAnsi="Times New Roman" w:cs="Times New Roman"/>
                <w:sz w:val="20"/>
              </w:rPr>
            </w:pPr>
          </w:p>
        </w:tc>
        <w:tc>
          <w:tcPr>
            <w:tcW w:w="4309" w:type="dxa"/>
            <w:tcBorders>
              <w:top w:val="nil"/>
              <w:left w:val="nil"/>
              <w:bottom w:val="nil"/>
              <w:right w:val="nil"/>
            </w:tcBorders>
          </w:tcPr>
          <w:p w:rsidR="000C4D29" w:rsidRPr="000C4D29" w:rsidRDefault="000C4D29" w:rsidP="007C120D">
            <w:pPr>
              <w:pStyle w:val="ConsPlusNormal"/>
              <w:jc w:val="both"/>
              <w:rPr>
                <w:rFonts w:ascii="Times New Roman" w:hAnsi="Times New Roman" w:cs="Times New Roman"/>
                <w:sz w:val="20"/>
              </w:rPr>
            </w:pPr>
            <w:r w:rsidRPr="000C4D29">
              <w:rPr>
                <w:rFonts w:ascii="Times New Roman" w:hAnsi="Times New Roman" w:cs="Times New Roman"/>
                <w:sz w:val="20"/>
              </w:rPr>
              <w:t>"__" ___________ 20__ г.</w:t>
            </w:r>
          </w:p>
        </w:tc>
      </w:tr>
    </w:tbl>
    <w:p w:rsidR="000C4D29" w:rsidRPr="000C4D29" w:rsidRDefault="000C4D29" w:rsidP="000C4D29">
      <w:pPr>
        <w:pStyle w:val="ConsPlusNormal"/>
        <w:jc w:val="right"/>
        <w:rPr>
          <w:rFonts w:ascii="Times New Roman" w:hAnsi="Times New Roman" w:cs="Times New Roman"/>
          <w:sz w:val="20"/>
        </w:rPr>
      </w:pPr>
    </w:p>
    <w:p w:rsidR="000C4D29" w:rsidRPr="000C4D29" w:rsidRDefault="000C4D29">
      <w:pPr>
        <w:rPr>
          <w:rFonts w:ascii="Times New Roman" w:hAnsi="Times New Roman" w:cs="Times New Roman"/>
          <w:sz w:val="20"/>
          <w:szCs w:val="20"/>
        </w:rPr>
      </w:pPr>
    </w:p>
    <w:sectPr w:rsidR="000C4D29" w:rsidRPr="000C4D29" w:rsidSect="00181A9A">
      <w:pgSz w:w="11906" w:h="16838"/>
      <w:pgMar w:top="567" w:right="566" w:bottom="851" w:left="709"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33FD8"/>
    <w:rsid w:val="00033FD8"/>
    <w:rsid w:val="0004564F"/>
    <w:rsid w:val="00092D1B"/>
    <w:rsid w:val="000B60E3"/>
    <w:rsid w:val="000C4D29"/>
    <w:rsid w:val="000E0761"/>
    <w:rsid w:val="000E1B50"/>
    <w:rsid w:val="00181A9A"/>
    <w:rsid w:val="001C28B9"/>
    <w:rsid w:val="002047B7"/>
    <w:rsid w:val="00245752"/>
    <w:rsid w:val="0028322F"/>
    <w:rsid w:val="00284732"/>
    <w:rsid w:val="002940FD"/>
    <w:rsid w:val="0029718B"/>
    <w:rsid w:val="002B2DC8"/>
    <w:rsid w:val="003D6432"/>
    <w:rsid w:val="00406272"/>
    <w:rsid w:val="004C3895"/>
    <w:rsid w:val="004F4B6D"/>
    <w:rsid w:val="0051723C"/>
    <w:rsid w:val="005258CF"/>
    <w:rsid w:val="00553E72"/>
    <w:rsid w:val="005D163E"/>
    <w:rsid w:val="005E0DDC"/>
    <w:rsid w:val="0071100B"/>
    <w:rsid w:val="007510BF"/>
    <w:rsid w:val="00757619"/>
    <w:rsid w:val="00765182"/>
    <w:rsid w:val="007B3B9A"/>
    <w:rsid w:val="007C120D"/>
    <w:rsid w:val="008042B8"/>
    <w:rsid w:val="00856A2B"/>
    <w:rsid w:val="00875EDF"/>
    <w:rsid w:val="008B266F"/>
    <w:rsid w:val="00913F9D"/>
    <w:rsid w:val="00966031"/>
    <w:rsid w:val="00993356"/>
    <w:rsid w:val="009F42A7"/>
    <w:rsid w:val="00A17EB2"/>
    <w:rsid w:val="00A567B7"/>
    <w:rsid w:val="00AE3C22"/>
    <w:rsid w:val="00B01E4C"/>
    <w:rsid w:val="00B05B95"/>
    <w:rsid w:val="00B82F85"/>
    <w:rsid w:val="00BB471A"/>
    <w:rsid w:val="00C02647"/>
    <w:rsid w:val="00C06947"/>
    <w:rsid w:val="00C13E08"/>
    <w:rsid w:val="00C302CC"/>
    <w:rsid w:val="00CE34F8"/>
    <w:rsid w:val="00D710B0"/>
    <w:rsid w:val="00D83C84"/>
    <w:rsid w:val="00D97CF1"/>
    <w:rsid w:val="00DB4BCC"/>
    <w:rsid w:val="00DD6D7D"/>
    <w:rsid w:val="00E35543"/>
    <w:rsid w:val="00E47993"/>
    <w:rsid w:val="00E56F31"/>
    <w:rsid w:val="00E960C4"/>
    <w:rsid w:val="00EA08AE"/>
    <w:rsid w:val="00EE05A3"/>
    <w:rsid w:val="00F151A8"/>
    <w:rsid w:val="00F36A6E"/>
    <w:rsid w:val="00F74B09"/>
    <w:rsid w:val="00FA0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7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76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7619"/>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181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4296230">
      <w:bodyDiv w:val="1"/>
      <w:marLeft w:val="0"/>
      <w:marRight w:val="0"/>
      <w:marTop w:val="0"/>
      <w:marBottom w:val="0"/>
      <w:divBdr>
        <w:top w:val="none" w:sz="0" w:space="0" w:color="auto"/>
        <w:left w:val="none" w:sz="0" w:space="0" w:color="auto"/>
        <w:bottom w:val="none" w:sz="0" w:space="0" w:color="auto"/>
        <w:right w:val="none" w:sz="0" w:space="0" w:color="auto"/>
      </w:divBdr>
    </w:div>
    <w:div w:id="89404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474B79D961F62D8A89E06E65CECB42E68CF1C0B6D0344CEF2EFCAF8A80F6EBB18577D98A70EA442CB94D3BB65C08E89FEC15FAA6895703DU8C" TargetMode="External"/><Relationship Id="rId13" Type="http://schemas.openxmlformats.org/officeDocument/2006/relationships/hyperlink" Target="consultantplus://offline/ref=312474B79D961F62D8A89E06E65CECB4296DCE1B02690344CEF2EFCAF8A80F6EBB18577D98A70EA442CB94D3BB65C08E89FEC15FAA6895703DU8C" TargetMode="External"/><Relationship Id="rId18" Type="http://schemas.openxmlformats.org/officeDocument/2006/relationships/hyperlink" Target="consultantplus://offline/ref=312474B79D961F62D8A89E06E65CECB4296DCE1B02690344CEF2EFCAF8A80F6EBB18577D98A70EA442CB94D3BB65C08E89FEC15FAA6895703DU8C" TargetMode="External"/><Relationship Id="rId26" Type="http://schemas.openxmlformats.org/officeDocument/2006/relationships/hyperlink" Target="consultantplus://offline/ref=312474B79D961F62D8A89E06E65CECB4296CCA1A056C0344CEF2EFCAF8A80F6EA9180F719AAE10A547DEC282FD33U2C" TargetMode="External"/><Relationship Id="rId3" Type="http://schemas.openxmlformats.org/officeDocument/2006/relationships/webSettings" Target="webSettings.xml"/><Relationship Id="rId21" Type="http://schemas.openxmlformats.org/officeDocument/2006/relationships/hyperlink" Target="consultantplus://offline/ref=312474B79D961F62D8A89E06E65CECB4296DCE1A026A0344CEF2EFCAF8A80F6EBB18577D98A70EA442CB94D3BB65C08E89FEC15FAA6895703DU8C" TargetMode="External"/><Relationship Id="rId7" Type="http://schemas.openxmlformats.org/officeDocument/2006/relationships/hyperlink" Target="consultantplus://offline/ref=312474B79D961F62D8A89E06E65CECB42E68CF1C0B6D0344CEF2EFCAF8A80F6EBB18577D98A70EA442CB94D3BB65C08E89FEC15FAA6895703DU8C" TargetMode="External"/><Relationship Id="rId12" Type="http://schemas.openxmlformats.org/officeDocument/2006/relationships/hyperlink" Target="consultantplus://offline/ref=312474B79D961F62D8A89E06E65CECB4296DCE1B02690344CEF2EFCAF8A80F6EBB18577D98A70EA442CB94D3BB65C08E89FEC15FAA6895703DU8C" TargetMode="External"/><Relationship Id="rId17" Type="http://schemas.openxmlformats.org/officeDocument/2006/relationships/hyperlink" Target="consultantplus://offline/ref=312474B79D961F62D8A89E06E65CECB42E68CF1C0B6D0344CEF2EFCAF8A80F6EBB18577D98A70EA442CB94D3BB65C08E89FEC15FAA6895703DU8C" TargetMode="External"/><Relationship Id="rId25" Type="http://schemas.openxmlformats.org/officeDocument/2006/relationships/hyperlink" Target="consultantplus://offline/ref=312474B79D961F62D8A89E06E65CECB4296DCE1A026A0344CEF2EFCAF8A80F6EBB18577D98A70EA442CB94D3BB65C08E89FEC15FAA6895703DU8C" TargetMode="External"/><Relationship Id="rId2" Type="http://schemas.openxmlformats.org/officeDocument/2006/relationships/settings" Target="settings.xml"/><Relationship Id="rId16" Type="http://schemas.openxmlformats.org/officeDocument/2006/relationships/hyperlink" Target="consultantplus://offline/ref=312474B79D961F62D8A89E06E65CECB42E68CF1C0B6D0344CEF2EFCAF8A80F6EBB18577D98A70EA442CB94D3BB65C08E89FEC15FAA6895703DU8C" TargetMode="External"/><Relationship Id="rId20" Type="http://schemas.openxmlformats.org/officeDocument/2006/relationships/hyperlink" Target="consultantplus://offline/ref=312474B79D961F62D8A89E06E65CECB42E68CF1C0B6D0344CEF2EFCAF8A80F6EBB18577D98A70EA442CB94D3BB65C08E89FEC15FAA6895703DU8C" TargetMode="External"/><Relationship Id="rId29" Type="http://schemas.openxmlformats.org/officeDocument/2006/relationships/hyperlink" Target="consultantplus://offline/ref=312474B79D961F62D8A89E06E65CECB4296DCE1B02690344CEF2EFCAF8A80F6EBB18577D98A70EA442CB94D3BB65C08E89FEC15FAA6895703DU8C" TargetMode="External"/><Relationship Id="rId1" Type="http://schemas.openxmlformats.org/officeDocument/2006/relationships/styles" Target="styles.xml"/><Relationship Id="rId6" Type="http://schemas.openxmlformats.org/officeDocument/2006/relationships/hyperlink" Target="consultantplus://offline/ref=312474B79D961F62D8A89E06E65CECB42E68CF1C0B6D0344CEF2EFCAF8A80F6EBB18577D98A70EA442CB94D3BB65C08E89FEC15FAA6895703DU8C" TargetMode="External"/><Relationship Id="rId11" Type="http://schemas.openxmlformats.org/officeDocument/2006/relationships/hyperlink" Target="consultantplus://offline/ref=312474B79D961F62D8A89E06E65CECB42E68CF1C0B6D0344CEF2EFCAF8A80F6EBB18577D98A70EA442CB94D3BB65C08E89FEC15FAA6895703DU8C" TargetMode="External"/><Relationship Id="rId24" Type="http://schemas.openxmlformats.org/officeDocument/2006/relationships/hyperlink" Target="consultantplus://offline/ref=312474B79D961F62D8A89E06E65CECB4296CC41A0A6D0344CEF2EFCAF8A80F6EBB18577D98A70EA742CB94D3BB65C08E89FEC15FAA6895703DU8C" TargetMode="External"/><Relationship Id="rId5" Type="http://schemas.openxmlformats.org/officeDocument/2006/relationships/hyperlink" Target="consultantplus://offline/ref=312474B79D961F62D8A89E06E65CECB4296DCE1B02690344CEF2EFCAF8A80F6EBB18577D98A70EA442CB94D3BB65C08E89FEC15FAA6895703DU8C" TargetMode="External"/><Relationship Id="rId15" Type="http://schemas.openxmlformats.org/officeDocument/2006/relationships/hyperlink" Target="consultantplus://offline/ref=312474B79D961F62D8A89E06E65CECB4296DCE1A026A0344CEF2EFCAF8A80F6EBB18577D98A70EA442CB94D3BB65C08E89FEC15FAA6895703DU8C" TargetMode="External"/><Relationship Id="rId23" Type="http://schemas.openxmlformats.org/officeDocument/2006/relationships/hyperlink" Target="consultantplus://offline/ref=312474B79D961F62D8A89E06E65CECB4296DCE1A026A0344CEF2EFCAF8A80F6EBB18577D98A70EA442CB94D3BB65C08E89FEC15FAA6895703DU8C" TargetMode="External"/><Relationship Id="rId28" Type="http://schemas.openxmlformats.org/officeDocument/2006/relationships/hyperlink" Target="consultantplus://offline/ref=312474B79D961F62D8A89E06E65CECB4296CCA1A056C0344CEF2EFCAF8A80F6EA9180F719AAE10A547DEC282FD33U2C" TargetMode="External"/><Relationship Id="rId10" Type="http://schemas.openxmlformats.org/officeDocument/2006/relationships/hyperlink" Target="consultantplus://offline/ref=312474B79D961F62D8A89E06E65CECB4296DCE1B02690344CEF2EFCAF8A80F6EBB18577D98A70EA442CB94D3BB65C08E89FEC15FAA6895703DU8C" TargetMode="External"/><Relationship Id="rId19" Type="http://schemas.openxmlformats.org/officeDocument/2006/relationships/hyperlink" Target="consultantplus://offline/ref=312474B79D961F62D8A89E06E65CECB42E68CF1C0B6D0344CEF2EFCAF8A80F6EBB18577D98A70EA442CB94D3BB65C08E89FEC15FAA6895703DU8C" TargetMode="External"/><Relationship Id="rId31" Type="http://schemas.openxmlformats.org/officeDocument/2006/relationships/theme" Target="theme/theme1.xml"/><Relationship Id="rId4" Type="http://schemas.openxmlformats.org/officeDocument/2006/relationships/hyperlink" Target="consultantplus://offline/ref=312474B79D961F62D8A89E06E65CECB4296CC91802680344CEF2EFCAF8A80F6EA9180F719AAE10A547DEC282FD33U2C" TargetMode="External"/><Relationship Id="rId9" Type="http://schemas.openxmlformats.org/officeDocument/2006/relationships/hyperlink" Target="consultantplus://offline/ref=312474B79D961F62D8A89E06E65CECB4296CCA1A056C0344CEF2EFCAF8A80F6EA9180F719AAE10A547DEC282FD33U2C" TargetMode="External"/><Relationship Id="rId14" Type="http://schemas.openxmlformats.org/officeDocument/2006/relationships/hyperlink" Target="consultantplus://offline/ref=312474B79D961F62D8A89E06E65CECB4296DCE1B02690344CEF2EFCAF8A80F6EBB18577D98A70EA442CB94D3BB65C08E89FEC15FAA6895703DU8C" TargetMode="External"/><Relationship Id="rId22" Type="http://schemas.openxmlformats.org/officeDocument/2006/relationships/hyperlink" Target="consultantplus://offline/ref=312474B79D961F62D8A89E06E65CECB42C6ACF1D036C0344CEF2EFCAF8A80F6EBB18577D98A70EA440CB94D3BB65C08E89FEC15FAA6895703DU8C" TargetMode="External"/><Relationship Id="rId27" Type="http://schemas.openxmlformats.org/officeDocument/2006/relationships/hyperlink" Target="consultantplus://offline/ref=312474B79D961F62D8A89E06E65CECB4296DCE1B02690344CEF2EFCAF8A80F6EBB18577D98A70EA442CB94D3BB65C08E89FEC15FAA6895703DU8C"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11729</Words>
  <Characters>66858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okharisova</dc:creator>
  <cp:lastModifiedBy>okharisova</cp:lastModifiedBy>
  <cp:revision>5</cp:revision>
  <cp:lastPrinted>2020-06-16T09:21:00Z</cp:lastPrinted>
  <dcterms:created xsi:type="dcterms:W3CDTF">2022-06-29T02:41:00Z</dcterms:created>
  <dcterms:modified xsi:type="dcterms:W3CDTF">2022-06-29T03:08:00Z</dcterms:modified>
</cp:coreProperties>
</file>