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8A3" w:rsidRPr="008B2756" w:rsidRDefault="00DE28A3" w:rsidP="008C707F">
      <w:pPr>
        <w:tabs>
          <w:tab w:val="left" w:pos="284"/>
          <w:tab w:val="left" w:pos="426"/>
        </w:tabs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ротокол подведения итогов </w:t>
      </w:r>
      <w:r w:rsidR="00E92CC3">
        <w:rPr>
          <w:rFonts w:ascii="Times New Roman" w:hAnsi="Times New Roman" w:cs="Times New Roman"/>
          <w:b/>
          <w:bCs/>
          <w:kern w:val="36"/>
          <w:sz w:val="24"/>
          <w:szCs w:val="24"/>
        </w:rPr>
        <w:t>аукциона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1259252</w:t>
      </w:r>
      <w:r>
        <w:rPr>
          <w:rFonts w:ascii="Times New Roman" w:hAnsi="Times New Roman" w:cs="Times New Roman"/>
          <w:b/>
          <w:sz w:val="24"/>
          <w:szCs w:val="24"/>
          <w:lang w:eastAsia="ru-RU" w:bidi="hi-IN"/>
        </w:rPr>
        <w:t>, участниками которого могут быть только субъекты малого и среднего предпринимательства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DE28A3" w:rsidRPr="008B2756" w:rsidTr="008C707F">
        <w:tc>
          <w:tcPr>
            <w:tcW w:w="5778" w:type="dxa"/>
          </w:tcPr>
          <w:p w:rsidR="00DE28A3" w:rsidRPr="008B2756" w:rsidRDefault="008C707F" w:rsidP="008C707F">
            <w:pPr>
              <w:tabs>
                <w:tab w:val="left" w:pos="284"/>
                <w:tab w:val="left" w:pos="426"/>
              </w:tabs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Новосибирск, Революции 5</w:t>
            </w:r>
            <w:r w:rsidR="00DE28A3"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793" w:type="dxa"/>
          </w:tcPr>
          <w:p w:rsidR="00DE28A3" w:rsidRPr="008B2756" w:rsidRDefault="00DE28A3" w:rsidP="007B7B97">
            <w:pPr>
              <w:tabs>
                <w:tab w:val="left" w:pos="284"/>
                <w:tab w:val="left" w:pos="4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0</w:t>
            </w:r>
            <w:r w:rsidR="007B7B97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9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.12.2019</w:t>
            </w:r>
          </w:p>
        </w:tc>
      </w:tr>
    </w:tbl>
    <w:p w:rsidR="00DE28A3" w:rsidRPr="008B2756" w:rsidRDefault="00DE28A3" w:rsidP="008C707F">
      <w:pPr>
        <w:numPr>
          <w:ilvl w:val="0"/>
          <w:numId w:val="1"/>
        </w:numPr>
        <w:tabs>
          <w:tab w:val="clear" w:pos="720"/>
          <w:tab w:val="left" w:pos="-562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</w:t>
      </w:r>
      <w:r w:rsidR="008C707F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/заказчик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закупки: 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МУНИЦИПАЛЬНОЕ УНИТАРНОЕ ПРЕДПРИЯТИЕ Г. НОВОСИБИРСКА  " ГОРВОДОКАНАЛ ".</w:t>
      </w:r>
    </w:p>
    <w:p w:rsidR="00DE28A3" w:rsidRPr="00081AA4" w:rsidRDefault="00DE28A3" w:rsidP="008C707F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Поставка насоса самовсасывающего.</w:t>
      </w:r>
    </w:p>
    <w:p w:rsidR="00DE28A3" w:rsidRPr="00766EAD" w:rsidRDefault="00DE28A3" w:rsidP="008C707F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сроке исполнения договора: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30 календарных дней со дня подписания договора. Разовая поставка.</w:t>
      </w:r>
    </w:p>
    <w:p w:rsidR="001E22FC" w:rsidRPr="001E22FC" w:rsidRDefault="001E22FC" w:rsidP="008C707F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Порядок подведения итогов: В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соответствии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с документацией о закупке.</w:t>
      </w:r>
    </w:p>
    <w:p w:rsidR="002C6C54" w:rsidRDefault="002C6C54" w:rsidP="008C707F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товаров, работ, услуг.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261"/>
        <w:gridCol w:w="3827"/>
        <w:gridCol w:w="3118"/>
      </w:tblGrid>
      <w:tr w:rsidR="002C6C54" w:rsidRPr="008C707F" w:rsidTr="008C707F">
        <w:trPr>
          <w:trHeight w:val="387"/>
        </w:trPr>
        <w:tc>
          <w:tcPr>
            <w:tcW w:w="3261" w:type="dxa"/>
            <w:shd w:val="clear" w:color="auto" w:fill="auto"/>
            <w:vAlign w:val="center"/>
          </w:tcPr>
          <w:p w:rsidR="002C6C54" w:rsidRPr="008C707F" w:rsidRDefault="002C6C5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Код ОКПД 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6C54" w:rsidRPr="008C707F" w:rsidRDefault="002C6C5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Код ОКВЭД 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C6C54" w:rsidRPr="008C707F" w:rsidRDefault="002C6C5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Количество (ед. измерения)</w:t>
            </w:r>
          </w:p>
        </w:tc>
      </w:tr>
      <w:tr w:rsidR="002C6C54" w:rsidRPr="008C707F" w:rsidTr="008C707F">
        <w:tc>
          <w:tcPr>
            <w:tcW w:w="3261" w:type="dxa"/>
            <w:shd w:val="clear" w:color="auto" w:fill="auto"/>
            <w:vAlign w:val="center"/>
          </w:tcPr>
          <w:p w:rsidR="002C6C54" w:rsidRPr="008C707F" w:rsidRDefault="002C6C5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bookmarkStart w:id="0" w:name="OLE_LINK11"/>
            <w:bookmarkStart w:id="1" w:name="OLE_LINK12"/>
            <w:bookmarkStart w:id="2" w:name="OLE_LINK13"/>
            <w:bookmarkStart w:id="3" w:name="OLE_LINK14"/>
            <w:bookmarkStart w:id="4" w:name="OLE_LINK19"/>
            <w:bookmarkEnd w:id="0"/>
            <w:bookmarkEnd w:id="1"/>
            <w:bookmarkEnd w:id="2"/>
            <w:bookmarkEnd w:id="3"/>
            <w:bookmarkEnd w:id="4"/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28.13.14.110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6C54" w:rsidRPr="008C707F" w:rsidRDefault="002C6C5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bookmarkStart w:id="5" w:name="OLE_LINK17"/>
            <w:bookmarkStart w:id="6" w:name="OLE_LINK18"/>
            <w:bookmarkEnd w:id="5"/>
            <w:bookmarkEnd w:id="6"/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28.13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C6C54" w:rsidRPr="008C707F" w:rsidRDefault="002C6C5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bookmarkStart w:id="7" w:name="OLE_LINK16"/>
            <w:bookmarkStart w:id="8" w:name="OLE_LINK15"/>
            <w:bookmarkEnd w:id="7"/>
            <w:bookmarkEnd w:id="8"/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 Штука</w:t>
            </w:r>
          </w:p>
        </w:tc>
      </w:tr>
    </w:tbl>
    <w:p w:rsidR="00197F10" w:rsidRPr="002C6C54" w:rsidRDefault="002C6C54" w:rsidP="008C707F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6C54">
        <w:rPr>
          <w:rFonts w:ascii="Times New Roman" w:hAnsi="Times New Roman" w:cs="Times New Roman"/>
          <w:sz w:val="24"/>
          <w:szCs w:val="24"/>
        </w:rPr>
        <w:t>Начальная (</w:t>
      </w:r>
      <w:r w:rsidR="00DE28A3">
        <w:rPr>
          <w:rFonts w:ascii="Times New Roman" w:hAnsi="Times New Roman" w:cs="Times New Roman"/>
          <w:sz w:val="24"/>
          <w:szCs w:val="24"/>
        </w:rPr>
        <w:t>максимальная</w:t>
      </w:r>
      <w:r w:rsidRPr="002C6C54">
        <w:rPr>
          <w:rFonts w:ascii="Times New Roman" w:hAnsi="Times New Roman" w:cs="Times New Roman"/>
          <w:sz w:val="24"/>
          <w:szCs w:val="24"/>
        </w:rPr>
        <w:t xml:space="preserve">) цена договора: </w:t>
      </w:r>
      <w:r w:rsidRPr="002C6C54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129 305,56 (Российский рубль), без НДС</w:t>
      </w:r>
    </w:p>
    <w:p w:rsidR="00EC75CD" w:rsidRPr="008C707F" w:rsidRDefault="00EC75CD" w:rsidP="008C707F">
      <w:pPr>
        <w:pStyle w:val="a9"/>
        <w:numPr>
          <w:ilvl w:val="0"/>
          <w:numId w:val="1"/>
        </w:numPr>
        <w:tabs>
          <w:tab w:val="clear" w:pos="720"/>
          <w:tab w:val="left" w:pos="-540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9A5CA0">
        <w:rPr>
          <w:rFonts w:ascii="Times New Roman" w:hAnsi="Times New Roman" w:cs="Times New Roman"/>
          <w:sz w:val="24"/>
          <w:szCs w:val="24"/>
          <w:lang w:eastAsia="zh-CN" w:bidi="hi-IN"/>
        </w:rPr>
        <w:t>Состав комиссии.</w:t>
      </w:r>
      <w:r w:rsidR="008C707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433A84" w:rsidRPr="009A5CA0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комиссии присутствовали: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3260"/>
        <w:gridCol w:w="2835"/>
      </w:tblGrid>
      <w:tr w:rsidR="00EC75CD" w:rsidRPr="008C707F" w:rsidTr="008C707F">
        <w:trPr>
          <w:trHeight w:val="387"/>
        </w:trPr>
        <w:tc>
          <w:tcPr>
            <w:tcW w:w="4111" w:type="dxa"/>
            <w:shd w:val="clear" w:color="auto" w:fill="auto"/>
            <w:vAlign w:val="center"/>
          </w:tcPr>
          <w:p w:rsidR="00EC75CD" w:rsidRPr="008C707F" w:rsidRDefault="00EC75CD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5CD" w:rsidRPr="008C707F" w:rsidRDefault="00EC75CD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Роль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75CD" w:rsidRPr="008C707F" w:rsidRDefault="00EC75CD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Статус</w:t>
            </w:r>
          </w:p>
        </w:tc>
      </w:tr>
      <w:tr w:rsidR="00EC75CD" w:rsidRPr="008C707F" w:rsidTr="008C707F">
        <w:tc>
          <w:tcPr>
            <w:tcW w:w="4111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Сидоренко Дмитрий Леонидович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присутствовал</w:t>
            </w:r>
          </w:p>
        </w:tc>
      </w:tr>
      <w:tr w:rsidR="00EC75CD" w:rsidRPr="008C707F" w:rsidTr="008C707F">
        <w:tc>
          <w:tcPr>
            <w:tcW w:w="4111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Бикетов Александр Владимирович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присутствовал</w:t>
            </w:r>
          </w:p>
        </w:tc>
      </w:tr>
      <w:tr w:rsidR="00EC75CD" w:rsidRPr="008C707F" w:rsidTr="008C707F">
        <w:tc>
          <w:tcPr>
            <w:tcW w:w="4111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Гусев Владимир Михайлович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присутствовал</w:t>
            </w:r>
          </w:p>
        </w:tc>
      </w:tr>
      <w:tr w:rsidR="00EC75CD" w:rsidRPr="008C707F" w:rsidTr="008C707F">
        <w:tc>
          <w:tcPr>
            <w:tcW w:w="4111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Степанов Виктор Петрович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присутствовал</w:t>
            </w:r>
          </w:p>
        </w:tc>
      </w:tr>
      <w:tr w:rsidR="00EC75CD" w:rsidRPr="008C707F" w:rsidTr="008C707F">
        <w:tc>
          <w:tcPr>
            <w:tcW w:w="4111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Болотина Галина Афанасьевна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присутствовал</w:t>
            </w:r>
          </w:p>
        </w:tc>
      </w:tr>
      <w:tr w:rsidR="00EC75CD" w:rsidRPr="008C707F" w:rsidTr="008C707F">
        <w:tc>
          <w:tcPr>
            <w:tcW w:w="4111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Петухова Лариса Николаевна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75CD" w:rsidRPr="008C707F" w:rsidRDefault="007B7B97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---</w:t>
            </w:r>
          </w:p>
        </w:tc>
      </w:tr>
      <w:tr w:rsidR="00EC75CD" w:rsidRPr="008C707F" w:rsidTr="008C707F">
        <w:tc>
          <w:tcPr>
            <w:tcW w:w="4111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Галкин Алексей Николаевич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присутствовал</w:t>
            </w:r>
          </w:p>
        </w:tc>
      </w:tr>
      <w:tr w:rsidR="00EC75CD" w:rsidRPr="008C707F" w:rsidTr="008C707F">
        <w:tc>
          <w:tcPr>
            <w:tcW w:w="4111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Антипова Надежда Алексеевна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75CD" w:rsidRPr="008C707F" w:rsidRDefault="007B7B97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---</w:t>
            </w:r>
          </w:p>
        </w:tc>
      </w:tr>
      <w:tr w:rsidR="00EC75CD" w:rsidRPr="008C707F" w:rsidTr="008C707F">
        <w:tc>
          <w:tcPr>
            <w:tcW w:w="4111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Гончарова Ирина Дмитриевна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Член комиссии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75CD" w:rsidRPr="008C707F" w:rsidRDefault="007B7B97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---</w:t>
            </w:r>
          </w:p>
        </w:tc>
      </w:tr>
      <w:tr w:rsidR="00EC75CD" w:rsidRPr="008C707F" w:rsidTr="008C707F">
        <w:tc>
          <w:tcPr>
            <w:tcW w:w="4111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Лыткин Константин Павлович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Секретарь комиссии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C75CD" w:rsidRPr="008C707F" w:rsidRDefault="00433A84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присутствовал</w:t>
            </w:r>
          </w:p>
        </w:tc>
      </w:tr>
    </w:tbl>
    <w:p w:rsidR="00EC75CD" w:rsidRPr="007B7B97" w:rsidRDefault="00433A84" w:rsidP="008C707F">
      <w:pPr>
        <w:tabs>
          <w:tab w:val="left" w:pos="284"/>
          <w:tab w:val="lef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Всего на заседании присутствовало </w:t>
      </w:r>
      <w:r w:rsidR="007B7B97">
        <w:rPr>
          <w:rFonts w:ascii="Times New Roman" w:hAnsi="Times New Roman" w:cs="Times New Roman"/>
          <w:sz w:val="24"/>
          <w:szCs w:val="24"/>
          <w:lang w:eastAsia="zh-CN" w:bidi="hi-IN"/>
        </w:rPr>
        <w:t>7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член</w:t>
      </w:r>
      <w:proofErr w:type="gramStart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а(</w:t>
      </w:r>
      <w:proofErr w:type="spellStart"/>
      <w:proofErr w:type="gram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ов</w:t>
      </w:r>
      <w:proofErr w:type="spellEnd"/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) комиссии. Кворум имеется. Заседание правомочно.</w:t>
      </w:r>
    </w:p>
    <w:p w:rsidR="00C87EAF" w:rsidRDefault="005F41C6" w:rsidP="008C707F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  <w:r w:rsidR="007F0B11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победителя осуществляется по заявкам следующих участников:</w:t>
      </w:r>
    </w:p>
    <w:tbl>
      <w:tblPr>
        <w:tblW w:w="497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421"/>
        <w:gridCol w:w="3541"/>
        <w:gridCol w:w="3403"/>
        <w:gridCol w:w="1841"/>
      </w:tblGrid>
      <w:tr w:rsidR="008C707F" w:rsidRPr="008C707F" w:rsidTr="008C707F"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73" w:rsidRPr="008C707F" w:rsidRDefault="00955B73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73" w:rsidRPr="008C707F" w:rsidRDefault="00955B73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73" w:rsidRPr="008C707F" w:rsidRDefault="00955B73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73" w:rsidRPr="008C707F" w:rsidRDefault="00955B73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Страна производителя</w:t>
            </w:r>
          </w:p>
        </w:tc>
      </w:tr>
      <w:tr w:rsidR="00955B73" w:rsidRPr="008C707F" w:rsidTr="008C707F"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73" w:rsidRPr="008C707F" w:rsidRDefault="00955B73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73" w:rsidRPr="008C707F" w:rsidRDefault="00955B73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28.11.2019 16:21 (по московскому времени)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73" w:rsidRPr="008C707F" w:rsidRDefault="00955B73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ООО "СИРИУС"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B73" w:rsidRPr="008C707F" w:rsidRDefault="00955B73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Российская Федерация</w:t>
            </w:r>
          </w:p>
        </w:tc>
      </w:tr>
    </w:tbl>
    <w:p w:rsidR="00DA619A" w:rsidRDefault="007F0B11" w:rsidP="008C707F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итоговых позициях участников, заявки на участие которых были признаны соответствующими требованиям, предъявляемым к участникам аукциона</w:t>
      </w:r>
      <w:r w:rsidRPr="00661A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973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37"/>
        <w:gridCol w:w="2974"/>
        <w:gridCol w:w="3125"/>
        <w:gridCol w:w="1413"/>
        <w:gridCol w:w="1557"/>
      </w:tblGrid>
      <w:tr w:rsidR="008C707F" w:rsidRPr="008C707F" w:rsidTr="008C707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8C707F" w:rsidRDefault="007F0B11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Итоговая позиция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8C707F" w:rsidRDefault="007F0B11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8C707F" w:rsidRDefault="008C707F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Ц</w:t>
            </w:r>
            <w:r w:rsidR="007F0B11"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еновое предложение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8C707F" w:rsidRDefault="007F0B11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Порядковый номер заявки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8C707F" w:rsidRDefault="007F0B11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Результат</w:t>
            </w:r>
          </w:p>
        </w:tc>
      </w:tr>
      <w:tr w:rsidR="007F0B11" w:rsidRPr="008C707F" w:rsidTr="008C707F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8C707F" w:rsidRDefault="007F0B11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8C707F" w:rsidRDefault="007F0B11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ООО "СИРИУС"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8C707F" w:rsidRDefault="007F0B11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128 659,03 руб., без НДС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8C707F" w:rsidRDefault="007F0B11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C707F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B11" w:rsidRPr="008C707F" w:rsidRDefault="008C707F" w:rsidP="008C707F">
            <w:pPr>
              <w:tabs>
                <w:tab w:val="left" w:pos="284"/>
                <w:tab w:val="left" w:pos="426"/>
              </w:tabs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---</w:t>
            </w:r>
          </w:p>
        </w:tc>
      </w:tr>
    </w:tbl>
    <w:p w:rsidR="008C707F" w:rsidRDefault="008C707F" w:rsidP="008C707F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8C707F">
        <w:rPr>
          <w:rFonts w:ascii="Times New Roman" w:hAnsi="Times New Roman" w:cs="Times New Roman"/>
          <w:bCs/>
          <w:sz w:val="24"/>
          <w:szCs w:val="24"/>
        </w:rPr>
        <w:t xml:space="preserve">о окончания проведения аукциона только один из допущенных к участию в аукционе участников подал свое ценовое предложение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C707F">
        <w:rPr>
          <w:rFonts w:ascii="Times New Roman" w:hAnsi="Times New Roman" w:cs="Times New Roman"/>
          <w:bCs/>
          <w:sz w:val="24"/>
          <w:szCs w:val="24"/>
        </w:rPr>
        <w:t xml:space="preserve"> аукцион признается несостоявшимся.</w:t>
      </w:r>
    </w:p>
    <w:p w:rsidR="002670FB" w:rsidRPr="002670FB" w:rsidRDefault="002670FB" w:rsidP="002670FB">
      <w:pPr>
        <w:pStyle w:val="a9"/>
        <w:tabs>
          <w:tab w:val="left" w:pos="284"/>
          <w:tab w:val="left" w:pos="426"/>
        </w:tabs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70FB">
        <w:rPr>
          <w:rFonts w:ascii="Times New Roman" w:hAnsi="Times New Roman" w:cs="Times New Roman"/>
          <w:bCs/>
          <w:kern w:val="36"/>
          <w:sz w:val="20"/>
          <w:szCs w:val="20"/>
        </w:rPr>
        <w:lastRenderedPageBreak/>
        <w:t>аукцион №</w:t>
      </w:r>
      <w:r w:rsidRPr="002670FB">
        <w:rPr>
          <w:rFonts w:ascii="Times New Roman" w:hAnsi="Times New Roman" w:cs="Times New Roman"/>
          <w:sz w:val="20"/>
          <w:szCs w:val="20"/>
          <w:lang w:eastAsia="ru-RU" w:bidi="hi-IN"/>
        </w:rPr>
        <w:t>1259252</w:t>
      </w:r>
    </w:p>
    <w:p w:rsidR="002670FB" w:rsidRPr="008C707F" w:rsidRDefault="002670FB" w:rsidP="008C707F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признанием электронного аукциона несостоявшимся, </w:t>
      </w:r>
      <w:r>
        <w:rPr>
          <w:rFonts w:ascii="Times New Roman" w:eastAsia="Calibri" w:hAnsi="Times New Roman" w:cs="Times New Roman"/>
          <w:sz w:val="24"/>
          <w:szCs w:val="24"/>
        </w:rPr>
        <w:t>рекомендовать заказчик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  <w:t xml:space="preserve">у, </w:t>
      </w:r>
      <w:r>
        <w:rPr>
          <w:rFonts w:ascii="Times New Roman" w:eastAsia="Calibri" w:hAnsi="Times New Roman" w:cs="Times New Roman"/>
          <w:sz w:val="24"/>
          <w:szCs w:val="24"/>
        </w:rPr>
        <w:t>заключить договор с единственным поставщиком, на условиях предусмотренных аукционной документацией, в соответствии с Положением о закупках товаров, работ, услуг МУП 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овосибирска «ГОРВОДОКАНАЛ»”.</w:t>
      </w:r>
    </w:p>
    <w:p w:rsidR="00EC75CD" w:rsidRPr="008B2756" w:rsidRDefault="00EC75CD" w:rsidP="008C707F">
      <w:pPr>
        <w:numPr>
          <w:ilvl w:val="0"/>
          <w:numId w:val="1"/>
        </w:numPr>
        <w:tabs>
          <w:tab w:val="clear" w:pos="720"/>
          <w:tab w:val="num" w:pos="-567"/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П</w:t>
      </w:r>
      <w:r w:rsidRPr="008B2756">
        <w:rPr>
          <w:rFonts w:ascii="Times New Roman" w:hAnsi="Times New Roman" w:cs="Times New Roman"/>
          <w:bCs/>
          <w:sz w:val="24"/>
          <w:szCs w:val="24"/>
        </w:rPr>
        <w:t>р</w:t>
      </w:r>
      <w:r w:rsidR="00333CA3">
        <w:rPr>
          <w:rFonts w:ascii="Times New Roman" w:hAnsi="Times New Roman" w:cs="Times New Roman"/>
          <w:bCs/>
          <w:sz w:val="24"/>
          <w:szCs w:val="24"/>
        </w:rPr>
        <w:t xml:space="preserve">отокол </w:t>
      </w:r>
      <w:r w:rsidR="008E2313">
        <w:rPr>
          <w:rFonts w:ascii="Times New Roman" w:hAnsi="Times New Roman" w:cs="Times New Roman"/>
          <w:bCs/>
          <w:sz w:val="24"/>
          <w:szCs w:val="24"/>
        </w:rPr>
        <w:t xml:space="preserve">подведения итогов </w:t>
      </w:r>
      <w:r w:rsidR="005C3F02">
        <w:rPr>
          <w:rFonts w:ascii="Times New Roman" w:hAnsi="Times New Roman" w:cs="Times New Roman"/>
          <w:bCs/>
          <w:sz w:val="24"/>
          <w:szCs w:val="24"/>
        </w:rPr>
        <w:t>аукциона</w:t>
      </w:r>
      <w:r w:rsidR="008D7270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Pr="008B2756">
        <w:rPr>
          <w:rFonts w:ascii="Times New Roman" w:hAnsi="Times New Roman" w:cs="Times New Roman"/>
          <w:bCs/>
          <w:sz w:val="24"/>
          <w:szCs w:val="24"/>
        </w:rPr>
        <w:t>дписан всеми присутствующими на заседании членами комиссии</w:t>
      </w:r>
      <w:r w:rsidRPr="001E3D5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vertAnchor="text" w:horzAnchor="margin" w:tblpX="57" w:tblpY="398"/>
        <w:tblW w:w="1023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430"/>
        <w:gridCol w:w="2977"/>
        <w:gridCol w:w="3827"/>
      </w:tblGrid>
      <w:tr w:rsidR="00781228" w:rsidRPr="008B2756" w:rsidTr="008C707F">
        <w:tc>
          <w:tcPr>
            <w:tcW w:w="3430" w:type="dxa"/>
          </w:tcPr>
          <w:p w:rsidR="00781228" w:rsidRPr="008B2756" w:rsidRDefault="00433A84" w:rsidP="008C707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977" w:type="dxa"/>
          </w:tcPr>
          <w:p w:rsidR="00781228" w:rsidRPr="008B2756" w:rsidRDefault="00781228" w:rsidP="008C707F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8C707F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27" w:type="dxa"/>
          </w:tcPr>
          <w:p w:rsidR="00781228" w:rsidRPr="008B2756" w:rsidRDefault="00433A84" w:rsidP="008C707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Сидоренко Дмитрий Леонидович</w:t>
            </w:r>
          </w:p>
        </w:tc>
      </w:tr>
      <w:tr w:rsidR="00781228" w:rsidRPr="008B2756" w:rsidTr="008C707F">
        <w:tc>
          <w:tcPr>
            <w:tcW w:w="3430" w:type="dxa"/>
          </w:tcPr>
          <w:p w:rsidR="00781228" w:rsidRPr="008B2756" w:rsidRDefault="00433A84" w:rsidP="008C707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977" w:type="dxa"/>
          </w:tcPr>
          <w:p w:rsidR="00781228" w:rsidRPr="008B2756" w:rsidRDefault="00781228" w:rsidP="008C707F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8C707F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27" w:type="dxa"/>
          </w:tcPr>
          <w:p w:rsidR="00781228" w:rsidRPr="008B2756" w:rsidRDefault="00433A84" w:rsidP="008C707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Бикетов Александр Владимирович</w:t>
            </w:r>
          </w:p>
        </w:tc>
      </w:tr>
      <w:tr w:rsidR="00781228" w:rsidRPr="008B2756" w:rsidTr="008C707F">
        <w:tc>
          <w:tcPr>
            <w:tcW w:w="3430" w:type="dxa"/>
          </w:tcPr>
          <w:p w:rsidR="00781228" w:rsidRPr="008B2756" w:rsidRDefault="00433A84" w:rsidP="008C707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="00781228" w:rsidRPr="008B2756" w:rsidRDefault="00781228" w:rsidP="008C707F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8C707F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27" w:type="dxa"/>
          </w:tcPr>
          <w:p w:rsidR="00781228" w:rsidRPr="008B2756" w:rsidRDefault="00433A84" w:rsidP="008C707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Гусев Владимир Михайлович</w:t>
            </w:r>
          </w:p>
        </w:tc>
      </w:tr>
      <w:tr w:rsidR="00781228" w:rsidRPr="008B2756" w:rsidTr="008C707F">
        <w:tc>
          <w:tcPr>
            <w:tcW w:w="3430" w:type="dxa"/>
          </w:tcPr>
          <w:p w:rsidR="00781228" w:rsidRPr="008B2756" w:rsidRDefault="00433A84" w:rsidP="008C707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="00781228" w:rsidRPr="008B2756" w:rsidRDefault="00781228" w:rsidP="008C707F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8C707F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27" w:type="dxa"/>
          </w:tcPr>
          <w:p w:rsidR="00781228" w:rsidRPr="008B2756" w:rsidRDefault="00433A84" w:rsidP="008C707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Степанов Виктор Петрович</w:t>
            </w:r>
          </w:p>
        </w:tc>
      </w:tr>
      <w:tr w:rsidR="00781228" w:rsidRPr="008B2756" w:rsidTr="008C707F">
        <w:tc>
          <w:tcPr>
            <w:tcW w:w="3430" w:type="dxa"/>
          </w:tcPr>
          <w:p w:rsidR="00781228" w:rsidRPr="008B2756" w:rsidRDefault="00433A84" w:rsidP="008C707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="00781228" w:rsidRPr="008B2756" w:rsidRDefault="00781228" w:rsidP="008C707F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8C707F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27" w:type="dxa"/>
          </w:tcPr>
          <w:p w:rsidR="00781228" w:rsidRPr="008B2756" w:rsidRDefault="00433A84" w:rsidP="008C707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Болотина Галина Афанасьевна</w:t>
            </w:r>
          </w:p>
        </w:tc>
      </w:tr>
      <w:tr w:rsidR="00781228" w:rsidRPr="008B2756" w:rsidTr="008C707F">
        <w:tc>
          <w:tcPr>
            <w:tcW w:w="3430" w:type="dxa"/>
          </w:tcPr>
          <w:p w:rsidR="00781228" w:rsidRPr="008B2756" w:rsidRDefault="00433A84" w:rsidP="008C707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977" w:type="dxa"/>
          </w:tcPr>
          <w:p w:rsidR="00781228" w:rsidRPr="008B2756" w:rsidRDefault="00781228" w:rsidP="008C707F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8C707F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27" w:type="dxa"/>
          </w:tcPr>
          <w:p w:rsidR="00781228" w:rsidRPr="008B2756" w:rsidRDefault="00433A84" w:rsidP="008C707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Галкин Алексей Николаевич</w:t>
            </w:r>
          </w:p>
        </w:tc>
      </w:tr>
      <w:tr w:rsidR="00781228" w:rsidRPr="008B2756" w:rsidTr="008C707F">
        <w:tc>
          <w:tcPr>
            <w:tcW w:w="3430" w:type="dxa"/>
          </w:tcPr>
          <w:p w:rsidR="00781228" w:rsidRPr="008B2756" w:rsidRDefault="00433A84" w:rsidP="008C707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977" w:type="dxa"/>
          </w:tcPr>
          <w:p w:rsidR="00781228" w:rsidRPr="008B2756" w:rsidRDefault="00781228" w:rsidP="008C707F">
            <w:pPr>
              <w:pBdr>
                <w:bottom w:val="single" w:sz="12" w:space="1" w:color="auto"/>
              </w:pBd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228" w:rsidRPr="008B2756" w:rsidRDefault="00781228" w:rsidP="008C707F">
            <w:pPr>
              <w:tabs>
                <w:tab w:val="left" w:pos="284"/>
                <w:tab w:val="left" w:pos="426"/>
              </w:tabs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27" w:type="dxa"/>
          </w:tcPr>
          <w:p w:rsidR="00781228" w:rsidRPr="008B2756" w:rsidRDefault="00433A84" w:rsidP="008C707F">
            <w:pPr>
              <w:tabs>
                <w:tab w:val="left" w:pos="284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Лыткин Константин Павлович</w:t>
            </w:r>
          </w:p>
        </w:tc>
      </w:tr>
    </w:tbl>
    <w:p w:rsidR="00A4365D" w:rsidRPr="001E3D5F" w:rsidRDefault="00A4365D" w:rsidP="008C707F">
      <w:pPr>
        <w:widowControl w:val="0"/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4365D" w:rsidRPr="001E3D5F" w:rsidSect="008C70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0E21AD"/>
    <w:rsid w:val="00017CAD"/>
    <w:rsid w:val="00036253"/>
    <w:rsid w:val="00044FC1"/>
    <w:rsid w:val="000A2BEA"/>
    <w:rsid w:val="000E21AD"/>
    <w:rsid w:val="00111592"/>
    <w:rsid w:val="001166C4"/>
    <w:rsid w:val="0012398C"/>
    <w:rsid w:val="0013287A"/>
    <w:rsid w:val="00137C46"/>
    <w:rsid w:val="00154723"/>
    <w:rsid w:val="00182114"/>
    <w:rsid w:val="00197F10"/>
    <w:rsid w:val="001D5AA6"/>
    <w:rsid w:val="001E22FC"/>
    <w:rsid w:val="001E3D5F"/>
    <w:rsid w:val="001F4022"/>
    <w:rsid w:val="001F6670"/>
    <w:rsid w:val="001F67EF"/>
    <w:rsid w:val="00213E2F"/>
    <w:rsid w:val="00242901"/>
    <w:rsid w:val="00264CCF"/>
    <w:rsid w:val="002670FB"/>
    <w:rsid w:val="002822FD"/>
    <w:rsid w:val="00283E01"/>
    <w:rsid w:val="002C6C54"/>
    <w:rsid w:val="002E263F"/>
    <w:rsid w:val="002F1C67"/>
    <w:rsid w:val="002F3050"/>
    <w:rsid w:val="002F681A"/>
    <w:rsid w:val="00333CA3"/>
    <w:rsid w:val="003347B7"/>
    <w:rsid w:val="0033549E"/>
    <w:rsid w:val="003550BE"/>
    <w:rsid w:val="003A1006"/>
    <w:rsid w:val="003C383D"/>
    <w:rsid w:val="003D1E1D"/>
    <w:rsid w:val="003F6B93"/>
    <w:rsid w:val="003F7C25"/>
    <w:rsid w:val="0040327C"/>
    <w:rsid w:val="00406CFB"/>
    <w:rsid w:val="004237F7"/>
    <w:rsid w:val="00433A84"/>
    <w:rsid w:val="00454690"/>
    <w:rsid w:val="00457050"/>
    <w:rsid w:val="00462C8B"/>
    <w:rsid w:val="0047231A"/>
    <w:rsid w:val="0047676E"/>
    <w:rsid w:val="00481B73"/>
    <w:rsid w:val="00490350"/>
    <w:rsid w:val="004A26D8"/>
    <w:rsid w:val="004B717B"/>
    <w:rsid w:val="004E6CFE"/>
    <w:rsid w:val="00536AFA"/>
    <w:rsid w:val="0057370F"/>
    <w:rsid w:val="00580B44"/>
    <w:rsid w:val="0059065B"/>
    <w:rsid w:val="005A7864"/>
    <w:rsid w:val="005C3F02"/>
    <w:rsid w:val="005E1C63"/>
    <w:rsid w:val="005F41C6"/>
    <w:rsid w:val="006049A6"/>
    <w:rsid w:val="006053BC"/>
    <w:rsid w:val="006328B2"/>
    <w:rsid w:val="0064265A"/>
    <w:rsid w:val="0064762B"/>
    <w:rsid w:val="00662674"/>
    <w:rsid w:val="00664D75"/>
    <w:rsid w:val="0068010A"/>
    <w:rsid w:val="006920A7"/>
    <w:rsid w:val="006959EF"/>
    <w:rsid w:val="006C42F7"/>
    <w:rsid w:val="006C749F"/>
    <w:rsid w:val="007324B7"/>
    <w:rsid w:val="00734623"/>
    <w:rsid w:val="007713FD"/>
    <w:rsid w:val="00781228"/>
    <w:rsid w:val="007A3FB2"/>
    <w:rsid w:val="007A6832"/>
    <w:rsid w:val="007A6950"/>
    <w:rsid w:val="007B6D40"/>
    <w:rsid w:val="007B7B97"/>
    <w:rsid w:val="007D4F3A"/>
    <w:rsid w:val="007F0B11"/>
    <w:rsid w:val="007F3DCF"/>
    <w:rsid w:val="007F52D8"/>
    <w:rsid w:val="00800484"/>
    <w:rsid w:val="00837706"/>
    <w:rsid w:val="008845BD"/>
    <w:rsid w:val="0089103C"/>
    <w:rsid w:val="00892498"/>
    <w:rsid w:val="008969B3"/>
    <w:rsid w:val="008B3185"/>
    <w:rsid w:val="008C707F"/>
    <w:rsid w:val="008D7270"/>
    <w:rsid w:val="008E2130"/>
    <w:rsid w:val="008E2313"/>
    <w:rsid w:val="008F024F"/>
    <w:rsid w:val="00935241"/>
    <w:rsid w:val="00955B73"/>
    <w:rsid w:val="0096176F"/>
    <w:rsid w:val="00967DAF"/>
    <w:rsid w:val="00984DE7"/>
    <w:rsid w:val="009949A3"/>
    <w:rsid w:val="0099696E"/>
    <w:rsid w:val="009A5CA0"/>
    <w:rsid w:val="009C3196"/>
    <w:rsid w:val="009C33DC"/>
    <w:rsid w:val="009F2B59"/>
    <w:rsid w:val="00A4365D"/>
    <w:rsid w:val="00A47C7B"/>
    <w:rsid w:val="00A7251E"/>
    <w:rsid w:val="00A97A4A"/>
    <w:rsid w:val="00A97CAF"/>
    <w:rsid w:val="00AB27E6"/>
    <w:rsid w:val="00AE7B49"/>
    <w:rsid w:val="00AF02A6"/>
    <w:rsid w:val="00B23BEF"/>
    <w:rsid w:val="00B343BF"/>
    <w:rsid w:val="00B43D8C"/>
    <w:rsid w:val="00B64DEE"/>
    <w:rsid w:val="00B740C6"/>
    <w:rsid w:val="00B85BBC"/>
    <w:rsid w:val="00BB4F34"/>
    <w:rsid w:val="00BC4900"/>
    <w:rsid w:val="00BF713E"/>
    <w:rsid w:val="00C01D96"/>
    <w:rsid w:val="00C15EE4"/>
    <w:rsid w:val="00C5438D"/>
    <w:rsid w:val="00C600A0"/>
    <w:rsid w:val="00C87EAF"/>
    <w:rsid w:val="00CA1A02"/>
    <w:rsid w:val="00CE18B8"/>
    <w:rsid w:val="00D27B88"/>
    <w:rsid w:val="00D6095F"/>
    <w:rsid w:val="00DA619A"/>
    <w:rsid w:val="00DC1B4D"/>
    <w:rsid w:val="00DC4DD4"/>
    <w:rsid w:val="00DE28A3"/>
    <w:rsid w:val="00DE4A8C"/>
    <w:rsid w:val="00DF7109"/>
    <w:rsid w:val="00E1321E"/>
    <w:rsid w:val="00E37EA3"/>
    <w:rsid w:val="00E543DB"/>
    <w:rsid w:val="00E92CC3"/>
    <w:rsid w:val="00EC75CD"/>
    <w:rsid w:val="00EF483E"/>
    <w:rsid w:val="00EF7B43"/>
    <w:rsid w:val="00F260A9"/>
    <w:rsid w:val="00F449EA"/>
    <w:rsid w:val="00F568F4"/>
    <w:rsid w:val="00F8787A"/>
    <w:rsid w:val="00F921D9"/>
    <w:rsid w:val="00F95245"/>
    <w:rsid w:val="00FA0568"/>
    <w:rsid w:val="00FA33D7"/>
    <w:rsid w:val="00FC5EDC"/>
    <w:rsid w:val="00FE0214"/>
    <w:rsid w:val="00FE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KALININ</cp:lastModifiedBy>
  <cp:revision>4</cp:revision>
  <cp:lastPrinted>2019-12-10T02:46:00Z</cp:lastPrinted>
  <dcterms:created xsi:type="dcterms:W3CDTF">2019-12-06T02:51:00Z</dcterms:created>
  <dcterms:modified xsi:type="dcterms:W3CDTF">2019-12-10T02:46:00Z</dcterms:modified>
</cp:coreProperties>
</file>